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68" w:rsidRPr="00151F01" w:rsidRDefault="00DC1168" w:rsidP="007C74BF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Arial Unicode MS" w:hAnsi="Times New Roman" w:cs="Times New Roman"/>
          <w:sz w:val="16"/>
          <w:szCs w:val="16"/>
          <w:lang w:eastAsia="hr-HR"/>
        </w:rPr>
      </w:pPr>
    </w:p>
    <w:p w:rsidR="00DC1168" w:rsidRPr="007C74BF" w:rsidRDefault="00DC1168" w:rsidP="007C74BF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Arial Unicode MS" w:hAnsi="Arial" w:cs="Arial"/>
          <w:b/>
          <w:sz w:val="28"/>
          <w:szCs w:val="24"/>
          <w:lang w:eastAsia="hr-HR"/>
        </w:rPr>
      </w:pPr>
      <w:r w:rsidRPr="007C74BF">
        <w:rPr>
          <w:rFonts w:ascii="Arial" w:eastAsia="Arial Unicode MS" w:hAnsi="Arial" w:cs="Arial"/>
          <w:b/>
          <w:sz w:val="28"/>
          <w:szCs w:val="24"/>
          <w:lang w:eastAsia="hr-HR"/>
        </w:rPr>
        <w:t>PROVEDBENI PLAN</w:t>
      </w:r>
      <w:r w:rsidR="006537CC">
        <w:rPr>
          <w:rFonts w:ascii="Arial" w:eastAsia="Arial Unicode MS" w:hAnsi="Arial" w:cs="Arial"/>
          <w:b/>
          <w:sz w:val="28"/>
          <w:szCs w:val="24"/>
          <w:lang w:eastAsia="hr-HR"/>
        </w:rPr>
        <w:t xml:space="preserve"> OTVARANJA DJEČJEG VRTIĆA SUŠAK</w:t>
      </w:r>
    </w:p>
    <w:p w:rsidR="00151F01" w:rsidRPr="007C74BF" w:rsidRDefault="00151F01" w:rsidP="007C74BF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Arial Unicode MS" w:hAnsi="Arial" w:cs="Arial"/>
          <w:b/>
          <w:sz w:val="28"/>
          <w:szCs w:val="24"/>
          <w:lang w:eastAsia="hr-HR"/>
        </w:rPr>
      </w:pPr>
      <w:r w:rsidRPr="007C74BF">
        <w:rPr>
          <w:rFonts w:ascii="Arial" w:eastAsia="Arial Unicode MS" w:hAnsi="Arial" w:cs="Arial"/>
          <w:b/>
          <w:sz w:val="28"/>
          <w:szCs w:val="24"/>
          <w:lang w:eastAsia="hr-HR"/>
        </w:rPr>
        <w:t>(za period od 11.5. do 24.5.2020.)</w:t>
      </w:r>
    </w:p>
    <w:p w:rsidR="00DC1168" w:rsidRDefault="00DC1168" w:rsidP="007C74BF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hr-HR"/>
        </w:rPr>
      </w:pPr>
    </w:p>
    <w:p w:rsidR="006668A7" w:rsidRPr="007C74BF" w:rsidRDefault="006668A7" w:rsidP="007C74BF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Arial Unicode MS" w:hAnsi="Arial" w:cs="Arial"/>
          <w:b/>
          <w:sz w:val="24"/>
          <w:szCs w:val="24"/>
          <w:lang w:eastAsia="hr-HR"/>
        </w:rPr>
      </w:pPr>
      <w:r w:rsidRPr="007C74BF">
        <w:rPr>
          <w:rFonts w:ascii="Arial" w:eastAsia="Arial Unicode MS" w:hAnsi="Arial" w:cs="Arial"/>
          <w:b/>
          <w:sz w:val="24"/>
          <w:szCs w:val="24"/>
          <w:lang w:eastAsia="hr-HR"/>
        </w:rPr>
        <w:t>UVOD</w:t>
      </w:r>
    </w:p>
    <w:p w:rsidR="0070629D" w:rsidRDefault="0070629D" w:rsidP="007C74BF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00894" w:rsidRDefault="0070629D" w:rsidP="0024035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Želeći </w:t>
      </w:r>
      <w:r w:rsidR="00240358">
        <w:rPr>
          <w:rFonts w:ascii="Arial" w:eastAsia="Times New Roman" w:hAnsi="Arial" w:cs="Arial"/>
          <w:sz w:val="24"/>
          <w:szCs w:val="24"/>
          <w:lang w:eastAsia="hr-HR"/>
        </w:rPr>
        <w:t xml:space="preserve">osigurati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sigurno, zdravo, toplo i poticajno okruženje za djecu i zaposlenike </w:t>
      </w:r>
      <w:r w:rsidR="00240358">
        <w:rPr>
          <w:rFonts w:ascii="Arial" w:eastAsia="Times New Roman" w:hAnsi="Arial" w:cs="Arial"/>
          <w:sz w:val="24"/>
          <w:szCs w:val="24"/>
          <w:lang w:eastAsia="hr-HR"/>
        </w:rPr>
        <w:t xml:space="preserve">u vrijeme </w:t>
      </w:r>
      <w:proofErr w:type="spellStart"/>
      <w:r w:rsidR="00240358">
        <w:rPr>
          <w:rFonts w:ascii="Arial" w:eastAsia="Times New Roman" w:hAnsi="Arial" w:cs="Arial"/>
          <w:sz w:val="24"/>
          <w:szCs w:val="24"/>
          <w:lang w:eastAsia="hr-HR"/>
        </w:rPr>
        <w:t>pandemije</w:t>
      </w:r>
      <w:proofErr w:type="spellEnd"/>
      <w:r w:rsidR="00240358">
        <w:rPr>
          <w:rFonts w:ascii="Arial" w:eastAsia="Times New Roman" w:hAnsi="Arial" w:cs="Arial"/>
          <w:sz w:val="24"/>
          <w:szCs w:val="24"/>
          <w:lang w:eastAsia="hr-HR"/>
        </w:rPr>
        <w:t xml:space="preserve"> COVID-19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Dječji vrtić Sušak </w:t>
      </w:r>
      <w:r w:rsidR="00240358">
        <w:rPr>
          <w:rFonts w:ascii="Arial" w:eastAsia="Times New Roman" w:hAnsi="Arial" w:cs="Arial"/>
          <w:sz w:val="24"/>
          <w:szCs w:val="24"/>
          <w:lang w:eastAsia="hr-HR"/>
        </w:rPr>
        <w:t xml:space="preserve">izradio je </w:t>
      </w:r>
      <w:r w:rsidR="00151F01" w:rsidRPr="007C74BF">
        <w:rPr>
          <w:rFonts w:ascii="Arial" w:eastAsia="Calibri" w:hAnsi="Arial" w:cs="Arial"/>
          <w:sz w:val="24"/>
          <w:szCs w:val="24"/>
        </w:rPr>
        <w:t>Provedbeni plan</w:t>
      </w:r>
      <w:r w:rsidR="00DA5389" w:rsidRPr="007C74BF">
        <w:rPr>
          <w:rFonts w:ascii="Arial" w:eastAsia="Calibri" w:hAnsi="Arial" w:cs="Arial"/>
          <w:sz w:val="24"/>
          <w:szCs w:val="24"/>
        </w:rPr>
        <w:t xml:space="preserve"> </w:t>
      </w:r>
      <w:r w:rsidR="00240358">
        <w:rPr>
          <w:rFonts w:ascii="Arial" w:eastAsia="Calibri" w:hAnsi="Arial" w:cs="Arial"/>
          <w:sz w:val="24"/>
          <w:szCs w:val="24"/>
        </w:rPr>
        <w:t>koji se odnosi</w:t>
      </w:r>
      <w:r w:rsidR="00F95035">
        <w:rPr>
          <w:rFonts w:ascii="Arial" w:eastAsia="Calibri" w:hAnsi="Arial" w:cs="Arial"/>
          <w:sz w:val="24"/>
          <w:szCs w:val="24"/>
        </w:rPr>
        <w:t xml:space="preserve"> </w:t>
      </w:r>
      <w:r w:rsidR="00DA5389" w:rsidRPr="007C74BF">
        <w:rPr>
          <w:rFonts w:ascii="Arial" w:eastAsia="Calibri" w:hAnsi="Arial" w:cs="Arial"/>
          <w:sz w:val="24"/>
          <w:szCs w:val="24"/>
        </w:rPr>
        <w:t xml:space="preserve">na </w:t>
      </w:r>
      <w:r w:rsidR="00240358" w:rsidRPr="007C74BF">
        <w:rPr>
          <w:rFonts w:ascii="Arial" w:eastAsia="Calibri" w:hAnsi="Arial" w:cs="Arial"/>
          <w:sz w:val="24"/>
          <w:szCs w:val="24"/>
        </w:rPr>
        <w:t>djecu</w:t>
      </w:r>
      <w:r w:rsidR="00240358">
        <w:rPr>
          <w:rFonts w:ascii="Arial" w:eastAsia="Calibri" w:hAnsi="Arial" w:cs="Arial"/>
          <w:sz w:val="24"/>
          <w:szCs w:val="24"/>
        </w:rPr>
        <w:t>,</w:t>
      </w:r>
      <w:r w:rsidR="00240358" w:rsidRPr="007C74BF">
        <w:rPr>
          <w:rFonts w:ascii="Arial" w:eastAsia="Calibri" w:hAnsi="Arial" w:cs="Arial"/>
          <w:sz w:val="24"/>
          <w:szCs w:val="24"/>
        </w:rPr>
        <w:t xml:space="preserve"> </w:t>
      </w:r>
      <w:r w:rsidR="00240358">
        <w:rPr>
          <w:rFonts w:ascii="Arial" w:eastAsia="Calibri" w:hAnsi="Arial" w:cs="Arial"/>
          <w:sz w:val="24"/>
          <w:szCs w:val="24"/>
        </w:rPr>
        <w:t>zaposlenike</w:t>
      </w:r>
      <w:r w:rsidR="00DA5389" w:rsidRPr="007C74BF">
        <w:rPr>
          <w:rFonts w:ascii="Arial" w:eastAsia="Calibri" w:hAnsi="Arial" w:cs="Arial"/>
          <w:sz w:val="24"/>
          <w:szCs w:val="24"/>
        </w:rPr>
        <w:t xml:space="preserve"> i odrasle osobe koje dovode i odvode djecu u Dječji vrtić </w:t>
      </w:r>
      <w:r w:rsidR="00CC1D0E" w:rsidRPr="007C74BF">
        <w:rPr>
          <w:rFonts w:ascii="Arial" w:eastAsia="Calibri" w:hAnsi="Arial" w:cs="Arial"/>
          <w:sz w:val="24"/>
          <w:szCs w:val="24"/>
        </w:rPr>
        <w:t>Sušak</w:t>
      </w:r>
      <w:r w:rsidR="00E00894" w:rsidRPr="007C74BF">
        <w:rPr>
          <w:rFonts w:ascii="Arial" w:eastAsia="Calibri" w:hAnsi="Arial" w:cs="Arial"/>
          <w:sz w:val="24"/>
          <w:szCs w:val="24"/>
        </w:rPr>
        <w:t>.</w:t>
      </w:r>
      <w:r w:rsidR="00151F01" w:rsidRPr="007C74BF">
        <w:rPr>
          <w:rFonts w:ascii="Arial" w:eastAsia="Calibri" w:hAnsi="Arial" w:cs="Arial"/>
          <w:sz w:val="24"/>
          <w:szCs w:val="24"/>
        </w:rPr>
        <w:t xml:space="preserve"> </w:t>
      </w:r>
      <w:r w:rsidR="00E00894" w:rsidRPr="007C74BF">
        <w:rPr>
          <w:rFonts w:ascii="Arial" w:eastAsia="Calibri" w:hAnsi="Arial" w:cs="Arial"/>
          <w:sz w:val="24"/>
          <w:szCs w:val="24"/>
        </w:rPr>
        <w:t>P</w:t>
      </w:r>
      <w:r w:rsidR="00DA5389" w:rsidRPr="007C74BF">
        <w:rPr>
          <w:rFonts w:ascii="Arial" w:eastAsia="Calibri" w:hAnsi="Arial" w:cs="Arial"/>
          <w:sz w:val="24"/>
          <w:szCs w:val="24"/>
        </w:rPr>
        <w:t xml:space="preserve">rimjenjuje </w:t>
      </w:r>
      <w:r w:rsidR="00151F01" w:rsidRPr="007C74BF">
        <w:rPr>
          <w:rFonts w:ascii="Arial" w:eastAsia="Calibri" w:hAnsi="Arial" w:cs="Arial"/>
          <w:sz w:val="24"/>
          <w:szCs w:val="24"/>
        </w:rPr>
        <w:t xml:space="preserve">se od 11. svibnja 2020. godine te </w:t>
      </w:r>
      <w:r w:rsidR="00DA5389" w:rsidRPr="007C74BF">
        <w:rPr>
          <w:rFonts w:ascii="Arial" w:eastAsia="Calibri" w:hAnsi="Arial" w:cs="Arial"/>
          <w:sz w:val="24"/>
          <w:szCs w:val="24"/>
        </w:rPr>
        <w:t>će se prilagođavati aktualnoj epidemiološkoj situaciji</w:t>
      </w:r>
      <w:r w:rsidR="00151F01" w:rsidRPr="007C74BF">
        <w:rPr>
          <w:rFonts w:ascii="Arial" w:eastAsia="Calibri" w:hAnsi="Arial" w:cs="Arial"/>
          <w:sz w:val="24"/>
          <w:szCs w:val="24"/>
        </w:rPr>
        <w:t>.</w:t>
      </w:r>
    </w:p>
    <w:p w:rsidR="00240358" w:rsidRPr="007C74BF" w:rsidRDefault="00240358" w:rsidP="0024035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51F01" w:rsidRPr="007C74BF" w:rsidRDefault="00151F01" w:rsidP="007C74B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Provedbeni plan izrađen je na temelju:</w:t>
      </w:r>
    </w:p>
    <w:p w:rsidR="00DA5389" w:rsidRPr="007C74BF" w:rsidRDefault="00151F01" w:rsidP="007C74B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U</w:t>
      </w:r>
      <w:r w:rsidR="00DA5389" w:rsidRPr="007C74BF">
        <w:rPr>
          <w:rFonts w:ascii="Arial" w:eastAsia="Calibri" w:hAnsi="Arial" w:cs="Arial"/>
          <w:sz w:val="24"/>
          <w:szCs w:val="24"/>
        </w:rPr>
        <w:t>puta za sprječavanje i suzbijanje epidemije COVID-19 za ustanove ranog i predškolskog</w:t>
      </w:r>
      <w:r w:rsidRPr="007C74BF">
        <w:rPr>
          <w:rFonts w:ascii="Arial" w:eastAsia="Calibri" w:hAnsi="Arial" w:cs="Arial"/>
          <w:sz w:val="24"/>
          <w:szCs w:val="24"/>
        </w:rPr>
        <w:t xml:space="preserve"> </w:t>
      </w:r>
      <w:r w:rsidR="00DA5389" w:rsidRPr="007C74BF">
        <w:rPr>
          <w:rFonts w:ascii="Arial" w:eastAsia="Calibri" w:hAnsi="Arial" w:cs="Arial"/>
          <w:sz w:val="24"/>
          <w:szCs w:val="24"/>
        </w:rPr>
        <w:t>odgoja i obrazovanja te osnovnoškolske ustanove u kojima je osigurana mogućnost zbrinjavanja djece rane i predškolske dobi te učenika koji pohađaju razrednu nastavu od strane Hrvatskog zavoda za javno zdravstvo</w:t>
      </w:r>
      <w:r w:rsidR="00E00894" w:rsidRPr="007C74BF">
        <w:rPr>
          <w:rFonts w:ascii="Arial" w:eastAsia="Calibri" w:hAnsi="Arial" w:cs="Arial"/>
          <w:sz w:val="24"/>
          <w:szCs w:val="24"/>
        </w:rPr>
        <w:t>,</w:t>
      </w:r>
      <w:r w:rsidR="00DA5389" w:rsidRPr="007C74BF">
        <w:rPr>
          <w:rFonts w:ascii="Arial" w:eastAsia="Calibri" w:hAnsi="Arial" w:cs="Arial"/>
          <w:sz w:val="24"/>
          <w:szCs w:val="24"/>
        </w:rPr>
        <w:t xml:space="preserve"> izdane 29. travnja 2020</w:t>
      </w:r>
      <w:r w:rsidRPr="007C74BF">
        <w:rPr>
          <w:rFonts w:ascii="Arial" w:eastAsia="Calibri" w:hAnsi="Arial" w:cs="Arial"/>
          <w:sz w:val="24"/>
          <w:szCs w:val="24"/>
        </w:rPr>
        <w:t>.</w:t>
      </w:r>
      <w:r w:rsidR="00DA5389" w:rsidRPr="007C74BF">
        <w:rPr>
          <w:rFonts w:ascii="Arial" w:eastAsia="Calibri" w:hAnsi="Arial" w:cs="Arial"/>
          <w:sz w:val="24"/>
          <w:szCs w:val="24"/>
        </w:rPr>
        <w:t xml:space="preserve"> godine</w:t>
      </w:r>
    </w:p>
    <w:p w:rsidR="00E00894" w:rsidRPr="007C74BF" w:rsidRDefault="00151F01" w:rsidP="007C74B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Preporuke</w:t>
      </w:r>
      <w:r w:rsidR="00DA5389" w:rsidRPr="007C74BF">
        <w:rPr>
          <w:rFonts w:ascii="Arial" w:eastAsia="Calibri" w:hAnsi="Arial" w:cs="Arial"/>
          <w:sz w:val="24"/>
          <w:szCs w:val="24"/>
        </w:rPr>
        <w:t xml:space="preserve"> za rad s djecom rane i predškolske dobi u dječjem vrtiću od strane Ministarstva znanosti i </w:t>
      </w:r>
      <w:r w:rsidR="00E3449F" w:rsidRPr="007C74BF">
        <w:rPr>
          <w:rFonts w:ascii="Arial" w:eastAsia="Calibri" w:hAnsi="Arial" w:cs="Arial"/>
          <w:sz w:val="24"/>
          <w:szCs w:val="24"/>
        </w:rPr>
        <w:t>obrazovanja</w:t>
      </w:r>
      <w:r w:rsidR="00E00894" w:rsidRPr="007C74BF">
        <w:rPr>
          <w:rFonts w:ascii="Arial" w:eastAsia="Calibri" w:hAnsi="Arial" w:cs="Arial"/>
          <w:sz w:val="24"/>
          <w:szCs w:val="24"/>
        </w:rPr>
        <w:t>, izdane</w:t>
      </w:r>
      <w:r w:rsidR="00E3449F" w:rsidRPr="007C74BF">
        <w:rPr>
          <w:rFonts w:ascii="Arial" w:eastAsia="Calibri" w:hAnsi="Arial" w:cs="Arial"/>
          <w:sz w:val="24"/>
          <w:szCs w:val="24"/>
        </w:rPr>
        <w:t xml:space="preserve"> 05. svibnja 2020</w:t>
      </w:r>
      <w:r w:rsidRPr="007C74BF">
        <w:rPr>
          <w:rFonts w:ascii="Arial" w:eastAsia="Calibri" w:hAnsi="Arial" w:cs="Arial"/>
          <w:sz w:val="24"/>
          <w:szCs w:val="24"/>
        </w:rPr>
        <w:t>. godine</w:t>
      </w:r>
    </w:p>
    <w:p w:rsidR="00D50C83" w:rsidRPr="007C74BF" w:rsidRDefault="0067029C" w:rsidP="007C74BF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 xml:space="preserve">Prema Uputama HZJZ u </w:t>
      </w:r>
      <w:r w:rsidR="00D50C83" w:rsidRPr="007C74BF">
        <w:rPr>
          <w:rFonts w:ascii="Arial" w:eastAsia="Calibri" w:hAnsi="Arial" w:cs="Arial"/>
          <w:sz w:val="24"/>
          <w:szCs w:val="24"/>
        </w:rPr>
        <w:t>D</w:t>
      </w:r>
      <w:r w:rsidR="00F95035">
        <w:rPr>
          <w:rFonts w:ascii="Arial" w:eastAsia="Calibri" w:hAnsi="Arial" w:cs="Arial"/>
          <w:sz w:val="24"/>
          <w:szCs w:val="24"/>
        </w:rPr>
        <w:t>ječjem</w:t>
      </w:r>
      <w:r w:rsidRPr="007C74BF">
        <w:rPr>
          <w:rFonts w:ascii="Arial" w:eastAsia="Calibri" w:hAnsi="Arial" w:cs="Arial"/>
          <w:sz w:val="24"/>
          <w:szCs w:val="24"/>
        </w:rPr>
        <w:t xml:space="preserve"> vrtić</w:t>
      </w:r>
      <w:r w:rsidR="00F95035">
        <w:rPr>
          <w:rFonts w:ascii="Arial" w:eastAsia="Calibri" w:hAnsi="Arial" w:cs="Arial"/>
          <w:sz w:val="24"/>
          <w:szCs w:val="24"/>
        </w:rPr>
        <w:t>u</w:t>
      </w:r>
      <w:r w:rsidRPr="007C74BF">
        <w:rPr>
          <w:rFonts w:ascii="Arial" w:eastAsia="Calibri" w:hAnsi="Arial" w:cs="Arial"/>
          <w:sz w:val="24"/>
          <w:szCs w:val="24"/>
        </w:rPr>
        <w:t xml:space="preserve"> </w:t>
      </w:r>
      <w:r w:rsidR="00D50C83" w:rsidRPr="007C74BF">
        <w:rPr>
          <w:rFonts w:ascii="Arial" w:eastAsia="Calibri" w:hAnsi="Arial" w:cs="Arial"/>
          <w:sz w:val="24"/>
          <w:szCs w:val="24"/>
        </w:rPr>
        <w:t xml:space="preserve">Sušak osigurana je mogućnost zbrinjavanja </w:t>
      </w:r>
      <w:r w:rsidRPr="007C74BF">
        <w:rPr>
          <w:rFonts w:ascii="Arial" w:eastAsia="Calibri" w:hAnsi="Arial" w:cs="Arial"/>
          <w:sz w:val="24"/>
          <w:szCs w:val="24"/>
        </w:rPr>
        <w:t>djeteta</w:t>
      </w:r>
      <w:r w:rsidR="00EA1D64">
        <w:rPr>
          <w:rFonts w:ascii="Arial" w:eastAsia="Calibri" w:hAnsi="Arial" w:cs="Arial"/>
          <w:sz w:val="24"/>
          <w:szCs w:val="24"/>
        </w:rPr>
        <w:t>,</w:t>
      </w:r>
      <w:r w:rsidRPr="007C74BF">
        <w:rPr>
          <w:rFonts w:ascii="Arial" w:eastAsia="Calibri" w:hAnsi="Arial" w:cs="Arial"/>
          <w:sz w:val="24"/>
          <w:szCs w:val="24"/>
        </w:rPr>
        <w:t xml:space="preserve"> ako je riječ o djetetu čija su oba roditelja zaposlena ili djetetu koje živi samo s jednim roditeljem te ne postoji druga mogućnost zbrinjavanja djeteta</w:t>
      </w:r>
      <w:r w:rsidR="00D50C83" w:rsidRPr="007C74BF">
        <w:rPr>
          <w:rFonts w:ascii="Arial" w:eastAsia="Calibri" w:hAnsi="Arial" w:cs="Arial"/>
          <w:sz w:val="24"/>
          <w:szCs w:val="24"/>
        </w:rPr>
        <w:t>.</w:t>
      </w:r>
    </w:p>
    <w:p w:rsidR="00D50C83" w:rsidRPr="007C74BF" w:rsidRDefault="0067029C" w:rsidP="007C74BF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Boravak u Dječjem vrtiću Sušak potencijalno može predstavljati veći rizik za za</w:t>
      </w:r>
      <w:r w:rsidR="00D50C83" w:rsidRPr="007C74BF">
        <w:rPr>
          <w:rFonts w:ascii="Arial" w:eastAsia="Calibri" w:hAnsi="Arial" w:cs="Arial"/>
          <w:sz w:val="24"/>
          <w:szCs w:val="24"/>
        </w:rPr>
        <w:t>razu djece s COVID-19, nego</w:t>
      </w:r>
      <w:r w:rsidRPr="007C74BF">
        <w:rPr>
          <w:rFonts w:ascii="Arial" w:eastAsia="Calibri" w:hAnsi="Arial" w:cs="Arial"/>
          <w:sz w:val="24"/>
          <w:szCs w:val="24"/>
        </w:rPr>
        <w:t xml:space="preserve"> obiteljski dom odnosno kućanstvo, posebno ako su ukućani uključeni u takav tip dnevnih obaveza da mogu dosljedno izbjegavati situacije povećanog rizika za zarazu COVID-19</w:t>
      </w:r>
      <w:r w:rsidR="00D50C83" w:rsidRPr="007C74BF">
        <w:rPr>
          <w:rFonts w:ascii="Arial" w:eastAsia="Calibri" w:hAnsi="Arial" w:cs="Arial"/>
          <w:sz w:val="24"/>
          <w:szCs w:val="24"/>
        </w:rPr>
        <w:t>.</w:t>
      </w:r>
    </w:p>
    <w:p w:rsidR="0067029C" w:rsidRPr="007C74BF" w:rsidRDefault="0067029C" w:rsidP="007C74BF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 xml:space="preserve">Preporučuje se ostanak kod kuće djece s kroničnim bolestima kao </w:t>
      </w:r>
      <w:r w:rsidR="00ED1DFD" w:rsidRPr="007C74BF">
        <w:rPr>
          <w:rFonts w:ascii="Arial" w:eastAsia="Calibri" w:hAnsi="Arial" w:cs="Arial"/>
          <w:sz w:val="24"/>
          <w:szCs w:val="24"/>
        </w:rPr>
        <w:t>i djece čiji roditelji/skrbnici/</w:t>
      </w:r>
      <w:r w:rsidR="00DF3938" w:rsidRPr="007C74BF">
        <w:rPr>
          <w:rFonts w:ascii="Arial" w:eastAsia="Calibri" w:hAnsi="Arial" w:cs="Arial"/>
          <w:sz w:val="24"/>
          <w:szCs w:val="24"/>
        </w:rPr>
        <w:t xml:space="preserve">udomitelji </w:t>
      </w:r>
      <w:r w:rsidRPr="007C74BF">
        <w:rPr>
          <w:rFonts w:ascii="Arial" w:eastAsia="Calibri" w:hAnsi="Arial" w:cs="Arial"/>
          <w:sz w:val="24"/>
          <w:szCs w:val="24"/>
        </w:rPr>
        <w:t>ili ukućani imaju jed</w:t>
      </w:r>
      <w:r w:rsidR="00EA1D64">
        <w:rPr>
          <w:rFonts w:ascii="Arial" w:eastAsia="Calibri" w:hAnsi="Arial" w:cs="Arial"/>
          <w:sz w:val="24"/>
          <w:szCs w:val="24"/>
        </w:rPr>
        <w:t>nu od kroničnih bolesti navedenih</w:t>
      </w:r>
      <w:r w:rsidRPr="007C74BF">
        <w:rPr>
          <w:rFonts w:ascii="Arial" w:eastAsia="Calibri" w:hAnsi="Arial" w:cs="Arial"/>
          <w:sz w:val="24"/>
          <w:szCs w:val="24"/>
        </w:rPr>
        <w:t xml:space="preserve"> u Preporukama od strane HZJZ</w:t>
      </w:r>
      <w:r w:rsidR="00D50C83" w:rsidRPr="007C74BF">
        <w:rPr>
          <w:rFonts w:ascii="Arial" w:eastAsia="Calibri" w:hAnsi="Arial" w:cs="Arial"/>
          <w:sz w:val="24"/>
          <w:szCs w:val="24"/>
        </w:rPr>
        <w:t>.</w:t>
      </w:r>
    </w:p>
    <w:p w:rsidR="00F95035" w:rsidRDefault="00F95035" w:rsidP="007C74BF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03664" w:rsidRPr="007C74BF" w:rsidRDefault="00D03664" w:rsidP="007C74BF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 xml:space="preserve">Djeci koja imaju povišenu tjelesnu temperaturu, respiratorne simptome poput kašlja i kratkog daha ili koji su pod rizikom da su mogli biti u kontaktu s osobama pozitivnim na COVID-19 ili su pod sumnjom da bi mogli biti zaraženi s COVID-19 </w:t>
      </w:r>
      <w:r w:rsidR="00F95035">
        <w:rPr>
          <w:rFonts w:ascii="Arial" w:eastAsia="Calibri" w:hAnsi="Arial" w:cs="Arial"/>
          <w:sz w:val="24"/>
          <w:szCs w:val="24"/>
        </w:rPr>
        <w:t>nije dozvoljeno</w:t>
      </w:r>
      <w:r w:rsidRPr="007C74BF">
        <w:rPr>
          <w:rFonts w:ascii="Arial" w:eastAsia="Calibri" w:hAnsi="Arial" w:cs="Arial"/>
          <w:sz w:val="24"/>
          <w:szCs w:val="24"/>
        </w:rPr>
        <w:t xml:space="preserve"> ulaziti u Dječji vrtić Sušak</w:t>
      </w:r>
      <w:r w:rsidR="00ED1DFD" w:rsidRPr="007C74BF">
        <w:rPr>
          <w:rFonts w:ascii="Arial" w:eastAsia="Calibri" w:hAnsi="Arial" w:cs="Arial"/>
          <w:sz w:val="24"/>
          <w:szCs w:val="24"/>
        </w:rPr>
        <w:t>.</w:t>
      </w:r>
    </w:p>
    <w:p w:rsidR="00F95035" w:rsidRDefault="00F95035" w:rsidP="007C74BF">
      <w:pPr>
        <w:spacing w:line="276" w:lineRule="auto"/>
        <w:jc w:val="both"/>
        <w:rPr>
          <w:rFonts w:ascii="Arial" w:eastAsia="Calibri" w:hAnsi="Arial" w:cs="Arial"/>
          <w:b/>
          <w:color w:val="7030A0"/>
          <w:sz w:val="24"/>
          <w:szCs w:val="24"/>
          <w:u w:val="single"/>
        </w:rPr>
      </w:pPr>
    </w:p>
    <w:p w:rsidR="0067029C" w:rsidRPr="007C74BF" w:rsidRDefault="0067029C" w:rsidP="007C74BF">
      <w:pPr>
        <w:spacing w:line="276" w:lineRule="auto"/>
        <w:jc w:val="both"/>
        <w:rPr>
          <w:rFonts w:ascii="Arial" w:eastAsia="Calibri" w:hAnsi="Arial" w:cs="Arial"/>
          <w:color w:val="FFC000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 xml:space="preserve">U Dječji vrtić Sušak nije dozvoljen ulazak i posjet osoba koji nisu djelatnici. Ulazna vrata vrtića su zaključana, a roditelji pri dovođenju i odvođenju djece </w:t>
      </w:r>
      <w:r w:rsidRPr="00F95035">
        <w:rPr>
          <w:rFonts w:ascii="Arial" w:eastAsia="Calibri" w:hAnsi="Arial" w:cs="Arial"/>
          <w:sz w:val="24"/>
          <w:szCs w:val="24"/>
        </w:rPr>
        <w:t>pozvone.</w:t>
      </w:r>
    </w:p>
    <w:p w:rsidR="00DA5389" w:rsidRPr="007C74BF" w:rsidRDefault="00DA5389" w:rsidP="007C74BF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C74BF">
        <w:rPr>
          <w:rFonts w:ascii="Arial" w:eastAsia="Calibri" w:hAnsi="Arial" w:cs="Arial"/>
          <w:b/>
          <w:sz w:val="24"/>
          <w:szCs w:val="24"/>
        </w:rPr>
        <w:lastRenderedPageBreak/>
        <w:t>ZAPOSLENICI</w:t>
      </w:r>
    </w:p>
    <w:p w:rsidR="00EA1D64" w:rsidRPr="00EA1D64" w:rsidRDefault="00DA5389" w:rsidP="007C74B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Preporučuje se ostanak kod kuće zaposlenika s kroničnim bolestima kao i onih čiji ukućani imaju kroničnu bolest, te ako ukućani z</w:t>
      </w:r>
      <w:r w:rsidR="00EA1D64">
        <w:rPr>
          <w:rFonts w:ascii="Arial" w:eastAsia="Calibri" w:hAnsi="Arial" w:cs="Arial"/>
          <w:sz w:val="24"/>
          <w:szCs w:val="24"/>
        </w:rPr>
        <w:t>aposlenika imaju jednu od bolesti navedenih u Preporukama HZJZ</w:t>
      </w:r>
      <w:r w:rsidRPr="007C74BF">
        <w:rPr>
          <w:rFonts w:ascii="Arial" w:eastAsia="Calibri" w:hAnsi="Arial" w:cs="Arial"/>
          <w:sz w:val="24"/>
          <w:szCs w:val="24"/>
        </w:rPr>
        <w:t xml:space="preserve"> ili su starije životne dobi (65 i više godina)</w:t>
      </w:r>
      <w:r w:rsidR="00960BE0" w:rsidRPr="007C74BF">
        <w:rPr>
          <w:rFonts w:ascii="Arial" w:eastAsia="Calibri" w:hAnsi="Arial" w:cs="Arial"/>
          <w:sz w:val="24"/>
          <w:szCs w:val="24"/>
        </w:rPr>
        <w:t xml:space="preserve">. </w:t>
      </w:r>
      <w:r w:rsidRPr="007C74BF">
        <w:rPr>
          <w:rFonts w:ascii="Arial" w:eastAsia="Calibri" w:hAnsi="Arial" w:cs="Arial"/>
          <w:sz w:val="24"/>
          <w:szCs w:val="24"/>
        </w:rPr>
        <w:t>Zaposlenici se tijekom boravka kod kuće pridržavaju mjera fizičkog razmaka u odnosu na ukućane kao i pojačane higijene, radi zaštite ukućana</w:t>
      </w:r>
      <w:r w:rsidR="00960BE0" w:rsidRPr="007C74BF">
        <w:rPr>
          <w:rFonts w:ascii="Arial" w:eastAsia="Calibri" w:hAnsi="Arial" w:cs="Arial"/>
          <w:sz w:val="24"/>
          <w:szCs w:val="24"/>
        </w:rPr>
        <w:t>.</w:t>
      </w:r>
      <w:r w:rsidR="00BC3C5B" w:rsidRPr="007C74B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:rsidR="00DA5389" w:rsidRPr="007C74BF" w:rsidRDefault="00BC3C5B" w:rsidP="007C74B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Zabranjuje se rad zaposlenicima s temperaturom, respiratornim simptomima i drugim simptomima zarazne bolesti</w:t>
      </w:r>
    </w:p>
    <w:p w:rsidR="00960BE0" w:rsidRPr="007C74BF" w:rsidRDefault="00960BE0" w:rsidP="007C74B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Zaposlenici moraju osigurati fizički razmak od 2 m u zatvorenom prostoru u odnosu na druge zaposlenike</w:t>
      </w:r>
    </w:p>
    <w:p w:rsidR="00960BE0" w:rsidRPr="00F95035" w:rsidRDefault="00960BE0" w:rsidP="00F9503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U istom odgojno-obrazovnom prostoru u isto vrijeme smiju boraviti isključivo djeca i odgojitelj iz iste odgojno-obrazovne skupine (maksimalno 9 djece i 2 odgojitelja). Odgojno-obrazovne skupine djece se formiraju na vremenski period od 10 radnih dana. Radno vrijeme odgojitelja (jutarnja smjena) je od 06:30 do 11:30, a drugog odgojitelja (popodnev</w:t>
      </w:r>
      <w:r w:rsidR="00F95035">
        <w:rPr>
          <w:rFonts w:ascii="Arial" w:eastAsia="Calibri" w:hAnsi="Arial" w:cs="Arial"/>
          <w:sz w:val="24"/>
          <w:szCs w:val="24"/>
        </w:rPr>
        <w:t>na smjena) od 11:30 do 17:00 h</w:t>
      </w:r>
    </w:p>
    <w:p w:rsidR="00960BE0" w:rsidRPr="007C74BF" w:rsidRDefault="00960BE0" w:rsidP="007C74B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Odgojno-obrazovna skupina djece boravi u jednoj sobi dnevnog boravka djece. Tijekom ovog perioda nije dozvoljeno: grupiranje djece iz jedne odgojno-obrazovne skupine s drugom djecom, odraslom osobom koja dovodi djecu u vrtić te drugim zaposlenicima ustanove na  zajedničkim unutarnjim i vanjskim prostorima Dječjeg vrtića Sušak, kao ni grupiranje, te bliski fizički kontakt z</w:t>
      </w:r>
      <w:r w:rsidR="00EA1D64">
        <w:rPr>
          <w:rFonts w:ascii="Arial" w:eastAsia="Calibri" w:hAnsi="Arial" w:cs="Arial"/>
          <w:sz w:val="24"/>
          <w:szCs w:val="24"/>
        </w:rPr>
        <w:t>aposlenika Dječjeg vrtića Sušak</w:t>
      </w:r>
    </w:p>
    <w:p w:rsidR="00960BE0" w:rsidRPr="007C74BF" w:rsidRDefault="00960BE0" w:rsidP="007C74B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 xml:space="preserve">Ukoliko je prostorna dimenzija vrtića takva da je ne moguće ne koristiti zajedničke prostorije/prostore isti se koriste na način da u isto vrijeme </w:t>
      </w:r>
      <w:r w:rsidR="00EA1D64">
        <w:rPr>
          <w:rFonts w:ascii="Arial" w:eastAsia="Calibri" w:hAnsi="Arial" w:cs="Arial"/>
          <w:sz w:val="24"/>
          <w:szCs w:val="24"/>
        </w:rPr>
        <w:t>prolaze samo djeca i odgojitelj</w:t>
      </w:r>
      <w:r w:rsidRPr="007C74BF">
        <w:rPr>
          <w:rFonts w:ascii="Arial" w:eastAsia="Calibri" w:hAnsi="Arial" w:cs="Arial"/>
          <w:sz w:val="24"/>
          <w:szCs w:val="24"/>
        </w:rPr>
        <w:t xml:space="preserve"> iz </w:t>
      </w:r>
      <w:r w:rsidR="00EA1D64">
        <w:rPr>
          <w:rFonts w:ascii="Arial" w:eastAsia="Calibri" w:hAnsi="Arial" w:cs="Arial"/>
          <w:sz w:val="24"/>
          <w:szCs w:val="24"/>
        </w:rPr>
        <w:t>jedne odgojno obrazovne skupine</w:t>
      </w:r>
    </w:p>
    <w:p w:rsidR="00960BE0" w:rsidRPr="007C74BF" w:rsidRDefault="00960BE0" w:rsidP="00F9503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 xml:space="preserve">Odgojitelj koji radi u jutarnjoj smjeni prije dolaska djeteta u odgojno-obrazovnu skupinu dezinficirane i osušene igračke stavlja na svoje </w:t>
      </w:r>
      <w:r w:rsidR="00EA1D64">
        <w:rPr>
          <w:rFonts w:ascii="Arial" w:eastAsia="Calibri" w:hAnsi="Arial" w:cs="Arial"/>
          <w:sz w:val="24"/>
          <w:szCs w:val="24"/>
        </w:rPr>
        <w:t>mjesto te prozračuje sobu dnevnog boravka djece</w:t>
      </w:r>
    </w:p>
    <w:p w:rsidR="00527BE8" w:rsidRPr="00EA1D64" w:rsidRDefault="00960BE0" w:rsidP="00EA1D6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Odgojitelj koji radi u popodnevnoj smjeni nakon odlaska zadnjega djeteta iz odgojno-obrazovne skupine dezinficira sve igračke te prozračuje</w:t>
      </w:r>
      <w:r w:rsidR="00EA1D64" w:rsidRPr="00EA1D64">
        <w:rPr>
          <w:rFonts w:ascii="Arial" w:eastAsia="Calibri" w:hAnsi="Arial" w:cs="Arial"/>
          <w:sz w:val="24"/>
          <w:szCs w:val="24"/>
        </w:rPr>
        <w:t xml:space="preserve"> </w:t>
      </w:r>
      <w:r w:rsidR="00EA1D64">
        <w:rPr>
          <w:rFonts w:ascii="Arial" w:eastAsia="Calibri" w:hAnsi="Arial" w:cs="Arial"/>
          <w:sz w:val="24"/>
          <w:szCs w:val="24"/>
        </w:rPr>
        <w:t>sobu dnevnog boravka djece</w:t>
      </w:r>
    </w:p>
    <w:p w:rsidR="00527BE8" w:rsidRPr="007C74BF" w:rsidRDefault="00527BE8" w:rsidP="00F9503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C74BF">
        <w:rPr>
          <w:rFonts w:ascii="Arial" w:hAnsi="Arial" w:cs="Arial"/>
          <w:sz w:val="24"/>
          <w:szCs w:val="24"/>
        </w:rPr>
        <w:t>Prostor sobe dnevnog boravka podijeljen je n</w:t>
      </w:r>
      <w:r w:rsidR="00EA1D64">
        <w:rPr>
          <w:rFonts w:ascii="Arial" w:hAnsi="Arial" w:cs="Arial"/>
          <w:sz w:val="24"/>
          <w:szCs w:val="24"/>
        </w:rPr>
        <w:t xml:space="preserve">a manji broj centara aktivnosti, a u </w:t>
      </w:r>
      <w:r w:rsidRPr="007C74BF">
        <w:rPr>
          <w:rFonts w:ascii="Arial" w:hAnsi="Arial" w:cs="Arial"/>
          <w:sz w:val="24"/>
          <w:szCs w:val="24"/>
        </w:rPr>
        <w:t xml:space="preserve">svakom centru </w:t>
      </w:r>
      <w:r w:rsidR="00EA1D64">
        <w:rPr>
          <w:rFonts w:ascii="Arial" w:hAnsi="Arial" w:cs="Arial"/>
          <w:sz w:val="24"/>
          <w:szCs w:val="24"/>
        </w:rPr>
        <w:t xml:space="preserve">se priprema </w:t>
      </w:r>
      <w:r w:rsidRPr="007C74BF">
        <w:rPr>
          <w:rFonts w:ascii="Arial" w:hAnsi="Arial" w:cs="Arial"/>
          <w:sz w:val="24"/>
          <w:szCs w:val="24"/>
        </w:rPr>
        <w:t>do 5 poticaja koje je moguće dezinficirati (ostale poticaje pospremiti u ormare). Poticaje je m</w:t>
      </w:r>
      <w:r w:rsidR="00EA1D64">
        <w:rPr>
          <w:rFonts w:ascii="Arial" w:hAnsi="Arial" w:cs="Arial"/>
          <w:sz w:val="24"/>
          <w:szCs w:val="24"/>
        </w:rPr>
        <w:t>oguće nakon par dana zamijeniti</w:t>
      </w:r>
    </w:p>
    <w:p w:rsidR="00960BE0" w:rsidRPr="00EA1D64" w:rsidRDefault="00EA1D64" w:rsidP="00EA1D6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obu dnevnog boravka djece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60BE0" w:rsidRPr="00EA1D64">
        <w:rPr>
          <w:rFonts w:ascii="Arial" w:eastAsia="Calibri" w:hAnsi="Arial" w:cs="Arial"/>
          <w:sz w:val="24"/>
          <w:szCs w:val="24"/>
        </w:rPr>
        <w:t>potrebno je prilagoditi na način da u prostoru budu samo one igračke, pomagala, oprema i sl. koje se mogu dezinficirati (predmeti glatkih i tvrdih površina)</w:t>
      </w:r>
    </w:p>
    <w:p w:rsidR="00960BE0" w:rsidRPr="007C74BF" w:rsidRDefault="00960BE0" w:rsidP="007C74B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Kada god vreme</w:t>
      </w:r>
      <w:r w:rsidR="00EA1D64">
        <w:rPr>
          <w:rFonts w:ascii="Arial" w:eastAsia="Calibri" w:hAnsi="Arial" w:cs="Arial"/>
          <w:sz w:val="24"/>
          <w:szCs w:val="24"/>
        </w:rPr>
        <w:t>nske prilike dozvole odgojitelji</w:t>
      </w:r>
      <w:r w:rsidRPr="007C74BF">
        <w:rPr>
          <w:rFonts w:ascii="Arial" w:eastAsia="Calibri" w:hAnsi="Arial" w:cs="Arial"/>
          <w:sz w:val="24"/>
          <w:szCs w:val="24"/>
        </w:rPr>
        <w:t xml:space="preserve"> i djeca borave na vanjskim prostorima Dječjeg vrtića Sušak, prema unaprijed izrađenom rasporedu, na način da djeca iz različitih odgojno-obrazovnih skupina ne borave u isto vrijeme na istom </w:t>
      </w:r>
      <w:r w:rsidRPr="007C74BF">
        <w:rPr>
          <w:rFonts w:ascii="Arial" w:eastAsia="Calibri" w:hAnsi="Arial" w:cs="Arial"/>
          <w:sz w:val="24"/>
          <w:szCs w:val="24"/>
        </w:rPr>
        <w:lastRenderedPageBreak/>
        <w:t>prostoru</w:t>
      </w:r>
      <w:r w:rsidR="00517984" w:rsidRPr="007C74BF">
        <w:rPr>
          <w:rFonts w:ascii="Arial" w:eastAsia="Calibri" w:hAnsi="Arial" w:cs="Arial"/>
          <w:sz w:val="24"/>
          <w:szCs w:val="24"/>
        </w:rPr>
        <w:t xml:space="preserve">. Odgajatelji redovito planiraju i pripremaju poticaje za aktivnosti djece </w:t>
      </w:r>
      <w:r w:rsidR="006D3AFE" w:rsidRPr="007C74BF">
        <w:rPr>
          <w:rFonts w:ascii="Arial" w:eastAsia="Calibri" w:hAnsi="Arial" w:cs="Arial"/>
          <w:sz w:val="24"/>
          <w:szCs w:val="24"/>
        </w:rPr>
        <w:t>na vanjskom prostoru</w:t>
      </w:r>
    </w:p>
    <w:p w:rsidR="00960BE0" w:rsidRPr="007C74BF" w:rsidRDefault="00960BE0" w:rsidP="007C74B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Prilikom objeda djeca sjede na način da svako dijete sjedi za svojim stolom, ukoliko zbog prostora to nije moguće odgojitelj raspoređuje djecu za stol na način da razmak između d</w:t>
      </w:r>
      <w:r w:rsidR="00EA1D64">
        <w:rPr>
          <w:rFonts w:ascii="Arial" w:eastAsia="Calibri" w:hAnsi="Arial" w:cs="Arial"/>
          <w:sz w:val="24"/>
          <w:szCs w:val="24"/>
        </w:rPr>
        <w:t>jece bude na udaljenosti od 2 m</w:t>
      </w:r>
      <w:r w:rsidRPr="007C74BF">
        <w:rPr>
          <w:rFonts w:ascii="Arial" w:eastAsia="Calibri" w:hAnsi="Arial" w:cs="Arial"/>
          <w:sz w:val="24"/>
          <w:szCs w:val="24"/>
        </w:rPr>
        <w:t xml:space="preserve"> </w:t>
      </w:r>
    </w:p>
    <w:p w:rsidR="00960BE0" w:rsidRPr="00EA1D64" w:rsidRDefault="00960BE0" w:rsidP="00EA1D6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 xml:space="preserve">Obroke i napitke za djecu, kuharica ostavlja na kolicima, ispred ulaznih vrata sobe dnevnog boravka djece. Odgojitelj unosi hranu i napitke u </w:t>
      </w:r>
      <w:r w:rsidR="00EA1D64">
        <w:rPr>
          <w:rFonts w:ascii="Arial" w:eastAsia="Calibri" w:hAnsi="Arial" w:cs="Arial"/>
          <w:sz w:val="24"/>
          <w:szCs w:val="24"/>
        </w:rPr>
        <w:t>sobu dnevnog boravka</w:t>
      </w:r>
      <w:r w:rsidR="00EA1D64" w:rsidRPr="00EA1D64">
        <w:rPr>
          <w:rFonts w:ascii="Arial" w:eastAsia="Calibri" w:hAnsi="Arial" w:cs="Arial"/>
          <w:sz w:val="24"/>
          <w:szCs w:val="24"/>
        </w:rPr>
        <w:t xml:space="preserve"> i daje djeci</w:t>
      </w:r>
    </w:p>
    <w:p w:rsidR="00EA1D64" w:rsidRDefault="00960BE0" w:rsidP="007C74B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Prilikom popodnevnog odmora, ležaljke za djecu se razmiču na udaljenosti od 2 m. Ležaljke u prostor sobe dnevnog boravka, postavljaju spremačice u vremenskom periodu kada djeca nisu u tom prostoru. Posteljina koja se nalazi na ležaljkama pere se dva puta tjedno</w:t>
      </w:r>
    </w:p>
    <w:p w:rsidR="00960BE0" w:rsidRPr="007C74BF" w:rsidRDefault="00EA1D64" w:rsidP="00C71F8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 djecu koja nemaju potrebu za popodnevnim odmorom</w:t>
      </w:r>
      <w:r w:rsidR="00C71F84">
        <w:rPr>
          <w:rFonts w:ascii="Arial" w:eastAsia="Calibri" w:hAnsi="Arial" w:cs="Arial"/>
          <w:sz w:val="24"/>
          <w:szCs w:val="24"/>
        </w:rPr>
        <w:t>, mirne aktivnosti predviđene su u dijelu sobe koji djeca ne koriste za popodnevni odmor</w:t>
      </w:r>
      <w:r w:rsidR="00960BE0" w:rsidRPr="007C74BF">
        <w:rPr>
          <w:rFonts w:ascii="Arial" w:eastAsia="Calibri" w:hAnsi="Arial" w:cs="Arial"/>
          <w:sz w:val="24"/>
          <w:szCs w:val="24"/>
        </w:rPr>
        <w:t xml:space="preserve"> </w:t>
      </w:r>
    </w:p>
    <w:p w:rsidR="00960BE0" w:rsidRDefault="00517984" w:rsidP="00C71F8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U svakoj sobi dnevnog boravka djece vodi se posebna Knjiga pedagoške dokumentacije odgojne skupine za djecu koja se trenutno nalaze u toj skupni (ukoliko se spajaju djeca iz dviju ili više skupina to je također potrebno navesti u knjizi)</w:t>
      </w:r>
    </w:p>
    <w:p w:rsidR="007C74BF" w:rsidRPr="007C74BF" w:rsidRDefault="007C74BF" w:rsidP="00C71F84">
      <w:pPr>
        <w:pStyle w:val="ListParagraph"/>
        <w:spacing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6668A7" w:rsidRPr="007C74BF" w:rsidRDefault="007C74BF" w:rsidP="0065032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Dječji vrtić Sušak </w:t>
      </w:r>
      <w:r w:rsidR="00F95035">
        <w:rPr>
          <w:rFonts w:ascii="Arial" w:eastAsia="Calibri" w:hAnsi="Arial" w:cs="Arial"/>
          <w:sz w:val="24"/>
          <w:szCs w:val="24"/>
        </w:rPr>
        <w:t xml:space="preserve">dolje navedenim mjerama provodi pojačanu </w:t>
      </w:r>
      <w:r w:rsidR="00F95035" w:rsidRPr="00F95035">
        <w:rPr>
          <w:rFonts w:ascii="Arial" w:eastAsia="Calibri" w:hAnsi="Arial" w:cs="Arial"/>
          <w:b/>
          <w:sz w:val="24"/>
          <w:szCs w:val="24"/>
        </w:rPr>
        <w:t>higijenu</w:t>
      </w:r>
      <w:r w:rsidR="00F95035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32ACE" w:rsidRPr="007C74BF" w:rsidRDefault="00A32ACE" w:rsidP="007C74BF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 xml:space="preserve">Svaki zaposlenik je obavezan prije dolaska na posao izmjeriti temperaturu. Izmjerena temperatura upisuje se u Mjesečnu listu za upisivanje tjelesne temperature zaposlenika. Liste stoje u zbornici svakoga PPO-a </w:t>
      </w:r>
    </w:p>
    <w:p w:rsidR="00BC3C5B" w:rsidRPr="007C74BF" w:rsidRDefault="005C00AD" w:rsidP="00C71F84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Spremačice, d</w:t>
      </w:r>
      <w:r w:rsidR="00A32ACE" w:rsidRPr="007C74BF">
        <w:rPr>
          <w:rFonts w:ascii="Arial" w:eastAsia="Calibri" w:hAnsi="Arial" w:cs="Arial"/>
          <w:sz w:val="24"/>
          <w:szCs w:val="24"/>
        </w:rPr>
        <w:t>omar</w:t>
      </w:r>
      <w:r w:rsidRPr="007C74BF">
        <w:rPr>
          <w:rFonts w:ascii="Arial" w:eastAsia="Calibri" w:hAnsi="Arial" w:cs="Arial"/>
          <w:sz w:val="24"/>
          <w:szCs w:val="24"/>
        </w:rPr>
        <w:t>, ekonom</w:t>
      </w:r>
      <w:r w:rsidR="00A32ACE" w:rsidRPr="007C74BF">
        <w:rPr>
          <w:rFonts w:ascii="Arial" w:eastAsia="Calibri" w:hAnsi="Arial" w:cs="Arial"/>
          <w:sz w:val="24"/>
          <w:szCs w:val="24"/>
        </w:rPr>
        <w:t>, samostalni referent ZNR,ZOP Mjesečnu li</w:t>
      </w:r>
      <w:r w:rsidRPr="007C74BF">
        <w:rPr>
          <w:rFonts w:ascii="Arial" w:eastAsia="Calibri" w:hAnsi="Arial" w:cs="Arial"/>
          <w:sz w:val="24"/>
          <w:szCs w:val="24"/>
        </w:rPr>
        <w:t>stu ispunjavaju i drže kod sebe, a k</w:t>
      </w:r>
      <w:r w:rsidR="00584F47" w:rsidRPr="007C74BF">
        <w:rPr>
          <w:rFonts w:ascii="Arial" w:eastAsia="Calibri" w:hAnsi="Arial" w:cs="Arial"/>
          <w:sz w:val="24"/>
          <w:szCs w:val="24"/>
        </w:rPr>
        <w:t xml:space="preserve">uhinjsko osoblje </w:t>
      </w:r>
      <w:r w:rsidR="00A32ACE" w:rsidRPr="007C74BF">
        <w:rPr>
          <w:rFonts w:ascii="Arial" w:eastAsia="Calibri" w:hAnsi="Arial" w:cs="Arial"/>
          <w:sz w:val="24"/>
          <w:szCs w:val="24"/>
        </w:rPr>
        <w:t>u kuhinji</w:t>
      </w:r>
      <w:r w:rsidR="00BC3C5B" w:rsidRPr="007C74B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:rsidR="00A32ACE" w:rsidRPr="007C74BF" w:rsidRDefault="00BC3C5B" w:rsidP="00C71F84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Zdravstvena voditeljica pregledava upisane vrijednosti izmjerene temperature</w:t>
      </w:r>
    </w:p>
    <w:p w:rsidR="00584F47" w:rsidRPr="007C74BF" w:rsidRDefault="00584F47" w:rsidP="007C74BF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Spremačica iz jutarnje smjene prva ulazi u vrtić u 06:00 te ulijeva dezinficijens u barijeru za dezinfekciju pot</w:t>
      </w:r>
      <w:r w:rsidR="00E84728" w:rsidRPr="007C74BF">
        <w:rPr>
          <w:rFonts w:ascii="Arial" w:eastAsia="Calibri" w:hAnsi="Arial" w:cs="Arial"/>
          <w:sz w:val="24"/>
          <w:szCs w:val="24"/>
        </w:rPr>
        <w:t>plata. Postupak ponavlja svaka tri</w:t>
      </w:r>
      <w:r w:rsidRPr="007C74BF">
        <w:rPr>
          <w:rFonts w:ascii="Arial" w:eastAsia="Calibri" w:hAnsi="Arial" w:cs="Arial"/>
          <w:sz w:val="24"/>
          <w:szCs w:val="24"/>
        </w:rPr>
        <w:t xml:space="preserve"> sata</w:t>
      </w:r>
    </w:p>
    <w:p w:rsidR="00584F47" w:rsidRPr="007C74BF" w:rsidRDefault="00584F47" w:rsidP="007C74BF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Na ulazu u svaki PPO postavljeno je dezinfekcijsko sredstvo za ruke s uputom za korištenje</w:t>
      </w:r>
    </w:p>
    <w:p w:rsidR="00584F47" w:rsidRPr="007C74BF" w:rsidRDefault="00584F47" w:rsidP="007C74BF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 xml:space="preserve">Zaposlenik nakon ulaska u vrtić odlazi do garderobe te oblači odjeću za rad i obuva prikladnu obuću </w:t>
      </w:r>
    </w:p>
    <w:p w:rsidR="00584F47" w:rsidRPr="007C74BF" w:rsidRDefault="00584F47" w:rsidP="007C74BF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Po ulasku u Dječji vrtić Sušak svi zaposlenici dezinficiraju mobitel</w:t>
      </w:r>
    </w:p>
    <w:p w:rsidR="00584F47" w:rsidRPr="007C74BF" w:rsidRDefault="00584F47" w:rsidP="007C74BF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Maske za lice zaposlenici Dječjeg vrtića Sušak koriste opcionalno, osim u trenutku podjele obroka kada je maska obavezna</w:t>
      </w:r>
    </w:p>
    <w:p w:rsidR="00584F47" w:rsidRPr="007C74BF" w:rsidRDefault="00584F47" w:rsidP="007C74BF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Kuhinjsko osoblje nosi zaštitnu masku</w:t>
      </w:r>
    </w:p>
    <w:p w:rsidR="00C70EFC" w:rsidRPr="007C74BF" w:rsidRDefault="00584F47" w:rsidP="007C74BF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lastRenderedPageBreak/>
        <w:t>Rukavice se ne preporučaju nositi, jer je naglasak na učestalom pranju ruka</w:t>
      </w:r>
      <w:r w:rsidR="00C70EFC" w:rsidRPr="007C74BF">
        <w:rPr>
          <w:rFonts w:ascii="Arial" w:eastAsia="Calibri" w:hAnsi="Arial" w:cs="Arial"/>
          <w:sz w:val="24"/>
          <w:szCs w:val="24"/>
        </w:rPr>
        <w:t>.</w:t>
      </w:r>
      <w:r w:rsidR="00C70EFC" w:rsidRPr="007C74B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C70EFC" w:rsidRPr="007C74BF">
        <w:rPr>
          <w:rFonts w:ascii="Arial" w:eastAsia="Calibri" w:hAnsi="Arial" w:cs="Arial"/>
          <w:sz w:val="24"/>
          <w:szCs w:val="24"/>
        </w:rPr>
        <w:t>Za pranje ruku zaposlenika i djece koriste se jednokratni papirnati ručnici koji se nakon korištenja odbacuju u koš za otpad s poklopcem</w:t>
      </w:r>
    </w:p>
    <w:p w:rsidR="00E84728" w:rsidRPr="007C74BF" w:rsidRDefault="00E84728" w:rsidP="00C71F84">
      <w:pPr>
        <w:numPr>
          <w:ilvl w:val="2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Spremačice dezinficiraju sve dodirne površine koje koristi veći broj osoba na početku i na kraju svake sm</w:t>
      </w:r>
      <w:r w:rsidR="007D784D">
        <w:rPr>
          <w:rFonts w:ascii="Arial" w:eastAsia="Calibri" w:hAnsi="Arial" w:cs="Arial"/>
          <w:sz w:val="24"/>
          <w:szCs w:val="24"/>
        </w:rPr>
        <w:t>jene, a najmanje svaka tri sata</w:t>
      </w:r>
    </w:p>
    <w:p w:rsidR="00E84728" w:rsidRPr="007C74BF" w:rsidRDefault="00E84728" w:rsidP="00C71F8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Evidenciju „Tjedna nadzorna listi dezinfekcije“ ispunjava spremačica i arhivira u Zbornici svakoga PPO-a</w:t>
      </w:r>
    </w:p>
    <w:p w:rsidR="00E84728" w:rsidRDefault="00E84728" w:rsidP="00C71F84">
      <w:pPr>
        <w:numPr>
          <w:ilvl w:val="2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Zadnja osoba koja izlazi iz vrtića je spremačica iz poslijepodnevne smjene koja dezinficira sve korištene površine.</w:t>
      </w:r>
    </w:p>
    <w:p w:rsidR="007C74BF" w:rsidRPr="007C74BF" w:rsidRDefault="007C74BF" w:rsidP="007C74BF">
      <w:pPr>
        <w:spacing w:after="0" w:line="276" w:lineRule="auto"/>
        <w:ind w:left="177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17984" w:rsidRPr="007C74BF" w:rsidRDefault="00F95035" w:rsidP="007C74B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Odgojno-obrazovni rad</w:t>
      </w:r>
      <w:r w:rsidR="0065032D">
        <w:rPr>
          <w:rFonts w:ascii="Arial" w:eastAsia="Calibri" w:hAnsi="Arial" w:cs="Arial"/>
          <w:b/>
          <w:sz w:val="24"/>
          <w:szCs w:val="24"/>
        </w:rPr>
        <w:t xml:space="preserve"> </w:t>
      </w:r>
      <w:r w:rsidR="0065032D" w:rsidRPr="0065032D">
        <w:rPr>
          <w:rFonts w:ascii="Arial" w:eastAsia="Calibri" w:hAnsi="Arial" w:cs="Arial"/>
          <w:sz w:val="24"/>
          <w:szCs w:val="24"/>
        </w:rPr>
        <w:t>u Dječjem vrtiću Sušak</w:t>
      </w:r>
      <w:r w:rsidR="0065032D">
        <w:rPr>
          <w:rFonts w:ascii="Arial" w:eastAsia="Calibri" w:hAnsi="Arial" w:cs="Arial"/>
          <w:sz w:val="24"/>
          <w:szCs w:val="24"/>
        </w:rPr>
        <w:t>:</w:t>
      </w:r>
    </w:p>
    <w:p w:rsidR="007C74BF" w:rsidRPr="007C74BF" w:rsidRDefault="007C74BF" w:rsidP="007C74BF">
      <w:pPr>
        <w:pStyle w:val="ListParagraph"/>
        <w:spacing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6D3AFE" w:rsidRPr="007C74BF" w:rsidRDefault="00517984" w:rsidP="007C74B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74BF">
        <w:rPr>
          <w:rFonts w:ascii="Arial" w:hAnsi="Arial" w:cs="Arial"/>
          <w:sz w:val="24"/>
          <w:szCs w:val="24"/>
        </w:rPr>
        <w:t xml:space="preserve">Prilikom planiranja odgojno-obrazovnog rada, a ukoliko nisu sva djeca iz iste odgojno-obrazovne skupine potrebno je osmisliti aktivnosti za međusobno upoznavanje s ciljem razvijanja osjećaja pripadnosti i povezanosti </w:t>
      </w:r>
    </w:p>
    <w:p w:rsidR="006D3AFE" w:rsidRPr="007C74BF" w:rsidRDefault="006D3AFE" w:rsidP="007C74BF">
      <w:pPr>
        <w:pStyle w:val="ListParagraph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Tijekom boravka djeteta u vrtiću važno je očekivati povišene reakcije stresa te posebnu pažnju obratiti njihovoj prevenciji i smanjivanju. Stoga je poticanje i održavanje tople i sigurne emocionalne klime u odgojno-obrazovnoj skupini osnova odgojno-obrazovnog rada u ovom periodu. Odgojitelji to čine tako da:</w:t>
      </w:r>
    </w:p>
    <w:p w:rsidR="006D3AFE" w:rsidRPr="00E43FA2" w:rsidRDefault="006D3AFE" w:rsidP="007C74BF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U radu daju</w:t>
      </w:r>
      <w:r w:rsidRPr="00E43FA2">
        <w:rPr>
          <w:rFonts w:ascii="Arial" w:eastAsia="Calibri" w:hAnsi="Arial" w:cs="Arial"/>
          <w:sz w:val="24"/>
          <w:szCs w:val="24"/>
        </w:rPr>
        <w:t xml:space="preserve"> naglasak na smanjivanje stresa, budući se radi o periodu prilagodbe na veliku promjenu, poput prvog polaska djeteta u vrtić</w:t>
      </w:r>
    </w:p>
    <w:p w:rsidR="006D3AFE" w:rsidRPr="00E43FA2" w:rsidRDefault="006D3AFE" w:rsidP="007C74BF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Iskazuju</w:t>
      </w:r>
      <w:r w:rsidRPr="00E43FA2">
        <w:rPr>
          <w:rFonts w:ascii="Arial" w:eastAsia="Calibri" w:hAnsi="Arial" w:cs="Arial"/>
          <w:sz w:val="24"/>
          <w:szCs w:val="24"/>
        </w:rPr>
        <w:t xml:space="preserve"> puno brižnih ponašanja, puno nježnosti i podrške</w:t>
      </w:r>
    </w:p>
    <w:p w:rsidR="006D3AFE" w:rsidRPr="00E43FA2" w:rsidRDefault="006D3AFE" w:rsidP="007C74BF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Razgovaraju</w:t>
      </w:r>
      <w:r w:rsidRPr="00E43FA2">
        <w:rPr>
          <w:rFonts w:ascii="Arial" w:eastAsia="Calibri" w:hAnsi="Arial" w:cs="Arial"/>
          <w:sz w:val="24"/>
          <w:szCs w:val="24"/>
        </w:rPr>
        <w:t xml:space="preserve"> s djec</w:t>
      </w:r>
      <w:r w:rsidRPr="007C74BF">
        <w:rPr>
          <w:rFonts w:ascii="Arial" w:eastAsia="Calibri" w:hAnsi="Arial" w:cs="Arial"/>
          <w:sz w:val="24"/>
          <w:szCs w:val="24"/>
        </w:rPr>
        <w:t xml:space="preserve">om o situaciji </w:t>
      </w:r>
      <w:proofErr w:type="spellStart"/>
      <w:r w:rsidRPr="007C74BF">
        <w:rPr>
          <w:rFonts w:ascii="Arial" w:eastAsia="Calibri" w:hAnsi="Arial" w:cs="Arial"/>
          <w:sz w:val="24"/>
          <w:szCs w:val="24"/>
        </w:rPr>
        <w:t>pandemije</w:t>
      </w:r>
      <w:proofErr w:type="spellEnd"/>
      <w:r w:rsidRPr="007C74BF">
        <w:rPr>
          <w:rFonts w:ascii="Arial" w:eastAsia="Calibri" w:hAnsi="Arial" w:cs="Arial"/>
          <w:sz w:val="24"/>
          <w:szCs w:val="24"/>
        </w:rPr>
        <w:t>, pitaju ih kako su je oni doživjeli, podijele međusobno kako su</w:t>
      </w:r>
      <w:r w:rsidRPr="00E43FA2">
        <w:rPr>
          <w:rFonts w:ascii="Arial" w:eastAsia="Calibri" w:hAnsi="Arial" w:cs="Arial"/>
          <w:sz w:val="24"/>
          <w:szCs w:val="24"/>
        </w:rPr>
        <w:t xml:space="preserve"> živj</w:t>
      </w:r>
      <w:r w:rsidRPr="007C74BF">
        <w:rPr>
          <w:rFonts w:ascii="Arial" w:eastAsia="Calibri" w:hAnsi="Arial" w:cs="Arial"/>
          <w:sz w:val="24"/>
          <w:szCs w:val="24"/>
        </w:rPr>
        <w:t>eli u proteklom periodu, što im se svidjelo, a što im</w:t>
      </w:r>
      <w:r w:rsidRPr="00E43FA2">
        <w:rPr>
          <w:rFonts w:ascii="Arial" w:eastAsia="Calibri" w:hAnsi="Arial" w:cs="Arial"/>
          <w:sz w:val="24"/>
          <w:szCs w:val="24"/>
        </w:rPr>
        <w:t xml:space="preserve"> je nedostajalo</w:t>
      </w:r>
    </w:p>
    <w:p w:rsidR="006D3AFE" w:rsidRPr="00E43FA2" w:rsidRDefault="006D3AFE" w:rsidP="007C74BF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 xml:space="preserve">Posvećuju </w:t>
      </w:r>
      <w:r w:rsidRPr="00E43FA2">
        <w:rPr>
          <w:rFonts w:ascii="Arial" w:eastAsia="Calibri" w:hAnsi="Arial" w:cs="Arial"/>
          <w:sz w:val="24"/>
          <w:szCs w:val="24"/>
        </w:rPr>
        <w:t>posebnu pažnju iskazivanju o</w:t>
      </w:r>
      <w:r w:rsidRPr="007C74BF">
        <w:rPr>
          <w:rFonts w:ascii="Arial" w:eastAsia="Calibri" w:hAnsi="Arial" w:cs="Arial"/>
          <w:sz w:val="24"/>
          <w:szCs w:val="24"/>
        </w:rPr>
        <w:t>sjećaja i raspoloženja, potiču</w:t>
      </w:r>
      <w:r w:rsidRPr="00E43FA2">
        <w:rPr>
          <w:rFonts w:ascii="Arial" w:eastAsia="Calibri" w:hAnsi="Arial" w:cs="Arial"/>
          <w:sz w:val="24"/>
          <w:szCs w:val="24"/>
        </w:rPr>
        <w:t xml:space="preserve"> e</w:t>
      </w:r>
      <w:r w:rsidRPr="007C74BF">
        <w:rPr>
          <w:rFonts w:ascii="Arial" w:eastAsia="Calibri" w:hAnsi="Arial" w:cs="Arial"/>
          <w:sz w:val="24"/>
          <w:szCs w:val="24"/>
        </w:rPr>
        <w:t>mocionalnu pismenost, daju</w:t>
      </w:r>
      <w:r w:rsidRPr="00E43FA2">
        <w:rPr>
          <w:rFonts w:ascii="Arial" w:eastAsia="Calibri" w:hAnsi="Arial" w:cs="Arial"/>
          <w:sz w:val="24"/>
          <w:szCs w:val="24"/>
        </w:rPr>
        <w:t xml:space="preserve"> vlastiti</w:t>
      </w:r>
      <w:r w:rsidRPr="007C74BF">
        <w:rPr>
          <w:rFonts w:ascii="Arial" w:eastAsia="Calibri" w:hAnsi="Arial" w:cs="Arial"/>
          <w:sz w:val="24"/>
          <w:szCs w:val="24"/>
        </w:rPr>
        <w:t>m primjerom model kako iskazati</w:t>
      </w:r>
      <w:r w:rsidRPr="00E43FA2">
        <w:rPr>
          <w:rFonts w:ascii="Arial" w:eastAsia="Calibri" w:hAnsi="Arial" w:cs="Arial"/>
          <w:sz w:val="24"/>
          <w:szCs w:val="24"/>
        </w:rPr>
        <w:t xml:space="preserve"> što osjećamo</w:t>
      </w:r>
      <w:r w:rsidRPr="007C74BF">
        <w:rPr>
          <w:rFonts w:ascii="Arial" w:eastAsia="Calibri" w:hAnsi="Arial" w:cs="Arial"/>
          <w:sz w:val="24"/>
          <w:szCs w:val="24"/>
        </w:rPr>
        <w:t xml:space="preserve"> (osobno, kroz likovno i scensko izražavanje…)</w:t>
      </w:r>
    </w:p>
    <w:p w:rsidR="006D3AFE" w:rsidRPr="00E43FA2" w:rsidRDefault="006D3AFE" w:rsidP="007C74BF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Provode</w:t>
      </w:r>
      <w:r w:rsidRPr="00E43FA2">
        <w:rPr>
          <w:rFonts w:ascii="Arial" w:eastAsia="Calibri" w:hAnsi="Arial" w:cs="Arial"/>
          <w:sz w:val="24"/>
          <w:szCs w:val="24"/>
        </w:rPr>
        <w:t xml:space="preserve"> vježbe disanja, opuštanja tijela</w:t>
      </w:r>
    </w:p>
    <w:p w:rsidR="006D3AFE" w:rsidRPr="00E43FA2" w:rsidRDefault="006D3AFE" w:rsidP="007C74BF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Rade</w:t>
      </w:r>
      <w:r w:rsidRPr="00E43FA2">
        <w:rPr>
          <w:rFonts w:ascii="Arial" w:eastAsia="Calibri" w:hAnsi="Arial" w:cs="Arial"/>
          <w:sz w:val="24"/>
          <w:szCs w:val="24"/>
        </w:rPr>
        <w:t xml:space="preserve"> na prihvaćanju različitosti</w:t>
      </w:r>
    </w:p>
    <w:p w:rsidR="0065032D" w:rsidRPr="00E82E4B" w:rsidRDefault="006D3AFE" w:rsidP="0065032D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00"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Pričaju</w:t>
      </w:r>
      <w:r w:rsidRPr="00E43FA2">
        <w:rPr>
          <w:rFonts w:ascii="Arial" w:eastAsia="Calibri" w:hAnsi="Arial" w:cs="Arial"/>
          <w:sz w:val="24"/>
          <w:szCs w:val="24"/>
        </w:rPr>
        <w:t xml:space="preserve"> o korona virusu, </w:t>
      </w:r>
      <w:proofErr w:type="spellStart"/>
      <w:r w:rsidRPr="00E43FA2">
        <w:rPr>
          <w:rFonts w:ascii="Arial" w:eastAsia="Calibri" w:hAnsi="Arial" w:cs="Arial"/>
          <w:sz w:val="24"/>
          <w:szCs w:val="24"/>
        </w:rPr>
        <w:t>pandemiji</w:t>
      </w:r>
      <w:proofErr w:type="spellEnd"/>
      <w:r w:rsidRPr="00E43FA2">
        <w:rPr>
          <w:rFonts w:ascii="Arial" w:eastAsia="Calibri" w:hAnsi="Arial" w:cs="Arial"/>
          <w:sz w:val="24"/>
          <w:szCs w:val="24"/>
        </w:rPr>
        <w:t xml:space="preserve"> i izvanrednim mjerama na djeci primjeren, jednos</w:t>
      </w:r>
      <w:r w:rsidRPr="007C74BF">
        <w:rPr>
          <w:rFonts w:ascii="Arial" w:eastAsia="Calibri" w:hAnsi="Arial" w:cs="Arial"/>
          <w:sz w:val="24"/>
          <w:szCs w:val="24"/>
        </w:rPr>
        <w:t>tavan način – cilj je pomoći djeci da razumiju što se oko njih događa. Koriste se i slikovni materijali</w:t>
      </w:r>
      <w:r w:rsidRPr="00E43FA2">
        <w:rPr>
          <w:rFonts w:ascii="Arial" w:eastAsia="Calibri" w:hAnsi="Arial" w:cs="Arial"/>
          <w:sz w:val="24"/>
          <w:szCs w:val="24"/>
        </w:rPr>
        <w:t xml:space="preserve"> (slikovnice, sadržaje s web stranica i sl.)</w:t>
      </w:r>
    </w:p>
    <w:p w:rsidR="00E82E4B" w:rsidRPr="00E82E4B" w:rsidRDefault="006D3AFE" w:rsidP="00E82E4B">
      <w:pPr>
        <w:pStyle w:val="ListParagraph"/>
        <w:numPr>
          <w:ilvl w:val="0"/>
          <w:numId w:val="20"/>
        </w:numPr>
        <w:suppressAutoHyphens/>
        <w:autoSpaceDE w:val="0"/>
        <w:autoSpaceDN w:val="0"/>
        <w:adjustRightInd w:val="0"/>
        <w:spacing w:before="100"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5032D">
        <w:rPr>
          <w:rFonts w:ascii="Arial" w:eastAsia="Times New Roman" w:hAnsi="Arial" w:cs="Arial"/>
          <w:sz w:val="24"/>
          <w:szCs w:val="24"/>
          <w:lang w:eastAsia="hr-HR"/>
        </w:rPr>
        <w:t>Djecu se potiče na usvajanje rutine kao što su: pokrivanje usta i nosa pri kašljanju i kihanju te često pranje ruku sapunom i vodom, npr. za vrijeme pranja ruku djeca pjevaju pjesmicu koja traje dvadesetak sekundi, kako bi znali j</w:t>
      </w:r>
      <w:r w:rsidR="00E82E4B">
        <w:rPr>
          <w:rFonts w:ascii="Arial" w:eastAsia="Times New Roman" w:hAnsi="Arial" w:cs="Arial"/>
          <w:sz w:val="24"/>
          <w:szCs w:val="24"/>
          <w:lang w:eastAsia="hr-HR"/>
        </w:rPr>
        <w:t>esu li dovoljno dugo prali ruke</w:t>
      </w:r>
    </w:p>
    <w:p w:rsidR="00517984" w:rsidRPr="00E43FA2" w:rsidRDefault="006D3AFE" w:rsidP="007C74BF">
      <w:pPr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C74BF">
        <w:rPr>
          <w:rFonts w:ascii="Arial" w:eastAsia="Calibri" w:hAnsi="Arial" w:cs="Arial"/>
          <w:sz w:val="24"/>
          <w:szCs w:val="24"/>
        </w:rPr>
        <w:lastRenderedPageBreak/>
        <w:t>U radu s djecom vježba se i održavanje socijalne distance</w:t>
      </w:r>
      <w:r w:rsidR="00517984" w:rsidRPr="007C74BF">
        <w:rPr>
          <w:rFonts w:ascii="Arial" w:eastAsia="Calibri" w:hAnsi="Arial" w:cs="Arial"/>
          <w:sz w:val="24"/>
          <w:szCs w:val="24"/>
        </w:rPr>
        <w:t>, npr.</w:t>
      </w:r>
      <w:r w:rsidR="00E82E4B">
        <w:rPr>
          <w:rFonts w:ascii="Arial" w:eastAsia="Times New Roman" w:hAnsi="Arial" w:cs="Arial"/>
          <w:sz w:val="24"/>
          <w:szCs w:val="24"/>
          <w:lang w:eastAsia="hr-HR"/>
        </w:rPr>
        <w:t xml:space="preserve"> dok</w:t>
      </w:r>
      <w:r w:rsidR="00517984" w:rsidRPr="00E43FA2">
        <w:rPr>
          <w:rFonts w:ascii="Arial" w:eastAsia="Times New Roman" w:hAnsi="Arial" w:cs="Arial"/>
          <w:sz w:val="24"/>
          <w:szCs w:val="24"/>
          <w:lang w:eastAsia="hr-HR"/>
        </w:rPr>
        <w:t xml:space="preserve"> djeca sjede na većoj ud</w:t>
      </w:r>
      <w:r w:rsidR="00517984" w:rsidRPr="007C74BF">
        <w:rPr>
          <w:rFonts w:ascii="Arial" w:eastAsia="Times New Roman" w:hAnsi="Arial" w:cs="Arial"/>
          <w:sz w:val="24"/>
          <w:szCs w:val="24"/>
          <w:lang w:eastAsia="hr-HR"/>
        </w:rPr>
        <w:t xml:space="preserve">aljenosti jedno od drugog, </w:t>
      </w:r>
      <w:r w:rsidR="00517984" w:rsidRPr="00E43FA2">
        <w:rPr>
          <w:rFonts w:ascii="Arial" w:eastAsia="Times New Roman" w:hAnsi="Arial" w:cs="Arial"/>
          <w:sz w:val="24"/>
          <w:szCs w:val="24"/>
          <w:lang w:eastAsia="hr-HR"/>
        </w:rPr>
        <w:t>vježbaju rastezanje ruku ili „mašu krilima“ i nauče ostaviti dovoljno prostora da ne dodiruju p</w:t>
      </w:r>
      <w:r w:rsidR="00517984" w:rsidRPr="007C74BF">
        <w:rPr>
          <w:rFonts w:ascii="Arial" w:eastAsia="Times New Roman" w:hAnsi="Arial" w:cs="Arial"/>
          <w:sz w:val="24"/>
          <w:szCs w:val="24"/>
          <w:lang w:eastAsia="hr-HR"/>
        </w:rPr>
        <w:t>rijatelje</w:t>
      </w:r>
    </w:p>
    <w:p w:rsidR="00517984" w:rsidRPr="007C74BF" w:rsidRDefault="00517984" w:rsidP="007C74BF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Njega djeteta provodi se u što kraćem vremenu</w:t>
      </w:r>
    </w:p>
    <w:p w:rsidR="00517984" w:rsidRPr="007C74BF" w:rsidRDefault="00517984" w:rsidP="007C74BF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Djeca ne nose zaštitne maske</w:t>
      </w:r>
    </w:p>
    <w:p w:rsidR="00517984" w:rsidRPr="007C74BF" w:rsidRDefault="00517984" w:rsidP="007C74BF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Prije odlaska kući, odgojitelj djeci mjeri temperaturu. Nakon svakog mjerenja odgojitelj je dužan toplomjer dezinficirati za slijedeću uporabu</w:t>
      </w:r>
      <w:r w:rsidR="00676B10" w:rsidRPr="007C74BF">
        <w:rPr>
          <w:rFonts w:ascii="Arial" w:eastAsia="Calibri" w:hAnsi="Arial" w:cs="Arial"/>
          <w:sz w:val="24"/>
          <w:szCs w:val="24"/>
        </w:rPr>
        <w:t>.</w:t>
      </w:r>
    </w:p>
    <w:p w:rsidR="00E82E4B" w:rsidRDefault="00E82E4B" w:rsidP="007C74BF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A5389" w:rsidRPr="00F95035" w:rsidRDefault="00704828" w:rsidP="007C74BF">
      <w:pPr>
        <w:spacing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95035">
        <w:rPr>
          <w:rFonts w:ascii="Arial" w:eastAsia="Calibri" w:hAnsi="Arial" w:cs="Arial"/>
          <w:b/>
          <w:sz w:val="24"/>
          <w:szCs w:val="24"/>
        </w:rPr>
        <w:t xml:space="preserve">ODRASLE OSOBE </w:t>
      </w:r>
      <w:r w:rsidR="004919CF" w:rsidRPr="00F95035">
        <w:rPr>
          <w:rFonts w:ascii="Arial" w:eastAsia="Calibri" w:hAnsi="Arial" w:cs="Arial"/>
          <w:b/>
          <w:sz w:val="24"/>
          <w:szCs w:val="24"/>
        </w:rPr>
        <w:t xml:space="preserve">(roditelj/skrbnik/udomitelj) </w:t>
      </w:r>
      <w:r w:rsidRPr="00F95035">
        <w:rPr>
          <w:rFonts w:ascii="Arial" w:eastAsia="Calibri" w:hAnsi="Arial" w:cs="Arial"/>
          <w:b/>
          <w:sz w:val="24"/>
          <w:szCs w:val="24"/>
        </w:rPr>
        <w:t xml:space="preserve">KOJE DOVODE I ODVODE DIJETE </w:t>
      </w:r>
    </w:p>
    <w:p w:rsidR="00704828" w:rsidRPr="007C74BF" w:rsidRDefault="00704828" w:rsidP="007C74BF">
      <w:pPr>
        <w:spacing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C40A97" w:rsidRPr="007C74BF" w:rsidRDefault="00C40A97" w:rsidP="007C74BF">
      <w:pPr>
        <w:numPr>
          <w:ilvl w:val="0"/>
          <w:numId w:val="10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 xml:space="preserve">Odrasla osoba koja ima povišenu tjelesnu temperaturu, respiratorne simptome poput kašlja i kratkog daha ili je pod rizikom da je mogla </w:t>
      </w:r>
      <w:r w:rsidR="00E82E4B">
        <w:rPr>
          <w:rFonts w:ascii="Arial" w:eastAsia="Calibri" w:hAnsi="Arial" w:cs="Arial"/>
          <w:sz w:val="24"/>
          <w:szCs w:val="24"/>
        </w:rPr>
        <w:t xml:space="preserve">biti </w:t>
      </w:r>
      <w:r w:rsidRPr="007C74BF">
        <w:rPr>
          <w:rFonts w:ascii="Arial" w:eastAsia="Calibri" w:hAnsi="Arial" w:cs="Arial"/>
          <w:sz w:val="24"/>
          <w:szCs w:val="24"/>
        </w:rPr>
        <w:t>u kontaktu s osobama pozitivnim na COVID-19 ili je pod sumnjom da bi mogla biti zaražena s COVID-19, a pogotovo ako je u samoizolaciji</w:t>
      </w:r>
      <w:r w:rsidR="001F3C83" w:rsidRPr="007C74BF">
        <w:rPr>
          <w:rFonts w:ascii="Arial" w:eastAsia="Calibri" w:hAnsi="Arial" w:cs="Arial"/>
          <w:sz w:val="24"/>
          <w:szCs w:val="24"/>
        </w:rPr>
        <w:t>,</w:t>
      </w:r>
      <w:r w:rsidRPr="007C74BF">
        <w:rPr>
          <w:rFonts w:ascii="Arial" w:eastAsia="Calibri" w:hAnsi="Arial" w:cs="Arial"/>
          <w:sz w:val="24"/>
          <w:szCs w:val="24"/>
        </w:rPr>
        <w:t xml:space="preserve"> ne smije dovoditi niti odvoditi djecu iz vrtića, kao ni ulaziti na vanjske prostore vrtića</w:t>
      </w:r>
    </w:p>
    <w:p w:rsidR="00C40A97" w:rsidRPr="007C74BF" w:rsidRDefault="004919CF" w:rsidP="007C74BF">
      <w:pPr>
        <w:numPr>
          <w:ilvl w:val="0"/>
          <w:numId w:val="10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 xml:space="preserve">Odrasla osoba o svakoj sumnji na COVID-19 </w:t>
      </w:r>
      <w:r w:rsidR="00C40A97" w:rsidRPr="007C74BF">
        <w:rPr>
          <w:rFonts w:ascii="Arial" w:eastAsia="Calibri" w:hAnsi="Arial" w:cs="Arial"/>
          <w:sz w:val="24"/>
          <w:szCs w:val="24"/>
        </w:rPr>
        <w:t>kod djece ili članova kućanstva, ima obavezu hitno t</w:t>
      </w:r>
      <w:r w:rsidR="00FF2DC9">
        <w:rPr>
          <w:rFonts w:ascii="Arial" w:eastAsia="Calibri" w:hAnsi="Arial" w:cs="Arial"/>
          <w:sz w:val="24"/>
          <w:szCs w:val="24"/>
        </w:rPr>
        <w:t>elefonom obavijestiti ravnateljicu</w:t>
      </w:r>
      <w:r w:rsidR="00C40A97" w:rsidRPr="007C74BF">
        <w:rPr>
          <w:rFonts w:ascii="Arial" w:eastAsia="Calibri" w:hAnsi="Arial" w:cs="Arial"/>
          <w:sz w:val="24"/>
          <w:szCs w:val="24"/>
        </w:rPr>
        <w:t>, pedi</w:t>
      </w:r>
      <w:r w:rsidR="00E82E4B">
        <w:rPr>
          <w:rFonts w:ascii="Arial" w:eastAsia="Calibri" w:hAnsi="Arial" w:cs="Arial"/>
          <w:sz w:val="24"/>
          <w:szCs w:val="24"/>
        </w:rPr>
        <w:t>jatra te nadležnog epidemiologa</w:t>
      </w:r>
    </w:p>
    <w:p w:rsidR="00DF3938" w:rsidRPr="007C74BF" w:rsidRDefault="00DF3938" w:rsidP="007C74BF">
      <w:pPr>
        <w:numPr>
          <w:ilvl w:val="0"/>
          <w:numId w:val="10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Roditelji/skrbnici/udomitelji imaju obavezu izmjeriti tjelesnu temperaturu djetetu sva</w:t>
      </w:r>
      <w:r w:rsidR="00E82E4B">
        <w:rPr>
          <w:rFonts w:ascii="Arial" w:eastAsia="Calibri" w:hAnsi="Arial" w:cs="Arial"/>
          <w:sz w:val="24"/>
          <w:szCs w:val="24"/>
        </w:rPr>
        <w:t>ki dan prije dolaska u ustanovu</w:t>
      </w:r>
    </w:p>
    <w:p w:rsidR="00DF3938" w:rsidRPr="007C74BF" w:rsidRDefault="00DF3938" w:rsidP="007C74BF">
      <w:pPr>
        <w:numPr>
          <w:ilvl w:val="0"/>
          <w:numId w:val="10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U slučaju povišene tjelesne temperature nije dozvoljeno dovođenje djeteta u Dječji vrtić Sušak te je potrebn</w:t>
      </w:r>
      <w:r w:rsidR="00E82E4B">
        <w:rPr>
          <w:rFonts w:ascii="Arial" w:eastAsia="Calibri" w:hAnsi="Arial" w:cs="Arial"/>
          <w:sz w:val="24"/>
          <w:szCs w:val="24"/>
        </w:rPr>
        <w:t>o o tome obavijestiti ravnateljicu</w:t>
      </w:r>
      <w:r w:rsidRPr="007C74BF">
        <w:rPr>
          <w:rFonts w:ascii="Arial" w:eastAsia="Calibri" w:hAnsi="Arial" w:cs="Arial"/>
          <w:sz w:val="24"/>
          <w:szCs w:val="24"/>
        </w:rPr>
        <w:t xml:space="preserve"> Dječjeg vrtića Sušak i pe</w:t>
      </w:r>
      <w:r w:rsidR="00E82E4B">
        <w:rPr>
          <w:rFonts w:ascii="Arial" w:eastAsia="Calibri" w:hAnsi="Arial" w:cs="Arial"/>
          <w:sz w:val="24"/>
          <w:szCs w:val="24"/>
        </w:rPr>
        <w:t>dijatra</w:t>
      </w:r>
    </w:p>
    <w:p w:rsidR="00231035" w:rsidRPr="007C74BF" w:rsidRDefault="00231035" w:rsidP="007C74BF">
      <w:pPr>
        <w:numPr>
          <w:ilvl w:val="0"/>
          <w:numId w:val="10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Preporučuje se da u pratnji djeteta bude odrasla osoba koja živi u istom kućanstvu s djetetom</w:t>
      </w:r>
    </w:p>
    <w:p w:rsidR="00DA5389" w:rsidRPr="007C74BF" w:rsidRDefault="00704828" w:rsidP="007C74BF">
      <w:pPr>
        <w:numPr>
          <w:ilvl w:val="0"/>
          <w:numId w:val="10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 xml:space="preserve">Odraslim osobama koje dovode i odvode djecu nije dozvoljen ulazak </w:t>
      </w:r>
      <w:r w:rsidR="00DA5389" w:rsidRPr="007C74BF">
        <w:rPr>
          <w:rFonts w:ascii="Arial" w:eastAsia="Calibri" w:hAnsi="Arial" w:cs="Arial"/>
          <w:sz w:val="24"/>
          <w:szCs w:val="24"/>
        </w:rPr>
        <w:t xml:space="preserve">u prostore Dječjeg vrtića </w:t>
      </w:r>
      <w:r w:rsidR="00CC1D0E" w:rsidRPr="007C74BF">
        <w:rPr>
          <w:rFonts w:ascii="Arial" w:eastAsia="Calibri" w:hAnsi="Arial" w:cs="Arial"/>
          <w:sz w:val="24"/>
          <w:szCs w:val="24"/>
        </w:rPr>
        <w:t>Sušak</w:t>
      </w:r>
    </w:p>
    <w:p w:rsidR="00DF6D1C" w:rsidRPr="007C74BF" w:rsidRDefault="00D542CA" w:rsidP="007C74BF">
      <w:pPr>
        <w:numPr>
          <w:ilvl w:val="0"/>
          <w:numId w:val="10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D</w:t>
      </w:r>
      <w:r w:rsidR="00DF6D1C" w:rsidRPr="007C74BF">
        <w:rPr>
          <w:rFonts w:ascii="Arial" w:eastAsia="Calibri" w:hAnsi="Arial" w:cs="Arial"/>
          <w:sz w:val="24"/>
          <w:szCs w:val="24"/>
        </w:rPr>
        <w:t xml:space="preserve">ijete </w:t>
      </w:r>
      <w:r w:rsidRPr="007C74BF">
        <w:rPr>
          <w:rFonts w:ascii="Arial" w:eastAsia="Calibri" w:hAnsi="Arial" w:cs="Arial"/>
          <w:sz w:val="24"/>
          <w:szCs w:val="24"/>
        </w:rPr>
        <w:t>je potrebno dovoditi</w:t>
      </w:r>
      <w:r w:rsidR="00DF6D1C" w:rsidRPr="007C74BF">
        <w:rPr>
          <w:rFonts w:ascii="Arial" w:eastAsia="Calibri" w:hAnsi="Arial" w:cs="Arial"/>
          <w:sz w:val="24"/>
          <w:szCs w:val="24"/>
        </w:rPr>
        <w:t xml:space="preserve"> </w:t>
      </w:r>
      <w:r w:rsidRPr="007C74BF">
        <w:rPr>
          <w:rFonts w:ascii="Arial" w:eastAsia="Calibri" w:hAnsi="Arial" w:cs="Arial"/>
          <w:sz w:val="24"/>
          <w:szCs w:val="24"/>
        </w:rPr>
        <w:t xml:space="preserve">i odvoditi </w:t>
      </w:r>
      <w:r w:rsidR="00DF6D1C" w:rsidRPr="007C74BF">
        <w:rPr>
          <w:rFonts w:ascii="Arial" w:eastAsia="Calibri" w:hAnsi="Arial" w:cs="Arial"/>
          <w:sz w:val="24"/>
          <w:szCs w:val="24"/>
        </w:rPr>
        <w:t>u vremenu koje j</w:t>
      </w:r>
      <w:r w:rsidR="00E82E4B">
        <w:rPr>
          <w:rFonts w:ascii="Arial" w:eastAsia="Calibri" w:hAnsi="Arial" w:cs="Arial"/>
          <w:sz w:val="24"/>
          <w:szCs w:val="24"/>
        </w:rPr>
        <w:t>e prijavljeno odgajateljima</w:t>
      </w:r>
      <w:r w:rsidR="00DF6D1C" w:rsidRPr="007C74BF">
        <w:rPr>
          <w:rFonts w:ascii="Arial" w:eastAsia="Calibri" w:hAnsi="Arial" w:cs="Arial"/>
          <w:sz w:val="24"/>
          <w:szCs w:val="24"/>
        </w:rPr>
        <w:t xml:space="preserve"> Dječjeg vrtića </w:t>
      </w:r>
      <w:r w:rsidR="00CC1D0E" w:rsidRPr="007C74BF">
        <w:rPr>
          <w:rFonts w:ascii="Arial" w:eastAsia="Calibri" w:hAnsi="Arial" w:cs="Arial"/>
          <w:sz w:val="24"/>
          <w:szCs w:val="24"/>
        </w:rPr>
        <w:t>Sušak</w:t>
      </w:r>
    </w:p>
    <w:p w:rsidR="00DF6D1C" w:rsidRPr="007C74BF" w:rsidRDefault="003466F2" w:rsidP="007C74BF">
      <w:pPr>
        <w:numPr>
          <w:ilvl w:val="0"/>
          <w:numId w:val="10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P</w:t>
      </w:r>
      <w:r w:rsidR="00C40A97" w:rsidRPr="007C74BF">
        <w:rPr>
          <w:rFonts w:ascii="Arial" w:eastAsia="Calibri" w:hAnsi="Arial" w:cs="Arial"/>
          <w:sz w:val="24"/>
          <w:szCs w:val="24"/>
        </w:rPr>
        <w:t>ri prvom dolasku djeteta</w:t>
      </w:r>
      <w:r w:rsidR="00DF6D1C" w:rsidRPr="007C74BF">
        <w:rPr>
          <w:rFonts w:ascii="Arial" w:eastAsia="Calibri" w:hAnsi="Arial" w:cs="Arial"/>
          <w:sz w:val="24"/>
          <w:szCs w:val="24"/>
        </w:rPr>
        <w:t xml:space="preserve"> </w:t>
      </w:r>
      <w:r w:rsidR="00C40A97" w:rsidRPr="007C74BF">
        <w:rPr>
          <w:rFonts w:ascii="Arial" w:eastAsia="Calibri" w:hAnsi="Arial" w:cs="Arial"/>
          <w:sz w:val="24"/>
          <w:szCs w:val="24"/>
        </w:rPr>
        <w:t xml:space="preserve">u vrtić </w:t>
      </w:r>
      <w:r w:rsidRPr="007C74BF">
        <w:rPr>
          <w:rFonts w:ascii="Arial" w:eastAsia="Calibri" w:hAnsi="Arial" w:cs="Arial"/>
          <w:sz w:val="24"/>
          <w:szCs w:val="24"/>
        </w:rPr>
        <w:t xml:space="preserve">odrasla osoba </w:t>
      </w:r>
      <w:r w:rsidR="00C40A97" w:rsidRPr="007C74BF">
        <w:rPr>
          <w:rFonts w:ascii="Arial" w:eastAsia="Calibri" w:hAnsi="Arial" w:cs="Arial"/>
          <w:sz w:val="24"/>
          <w:szCs w:val="24"/>
        </w:rPr>
        <w:t>odgojitelju</w:t>
      </w:r>
      <w:r w:rsidR="00DF6D1C" w:rsidRPr="007C74BF">
        <w:rPr>
          <w:rFonts w:ascii="Arial" w:eastAsia="Calibri" w:hAnsi="Arial" w:cs="Arial"/>
          <w:sz w:val="24"/>
          <w:szCs w:val="24"/>
        </w:rPr>
        <w:t xml:space="preserve"> preda</w:t>
      </w:r>
      <w:r w:rsidR="00C40A97" w:rsidRPr="007C74BF">
        <w:rPr>
          <w:rFonts w:ascii="Arial" w:eastAsia="Calibri" w:hAnsi="Arial" w:cs="Arial"/>
          <w:sz w:val="24"/>
          <w:szCs w:val="24"/>
        </w:rPr>
        <w:t>je</w:t>
      </w:r>
      <w:r w:rsidR="00DF6D1C" w:rsidRPr="007C74BF">
        <w:rPr>
          <w:rFonts w:ascii="Arial" w:eastAsia="Calibri" w:hAnsi="Arial" w:cs="Arial"/>
          <w:sz w:val="24"/>
          <w:szCs w:val="24"/>
        </w:rPr>
        <w:t xml:space="preserve"> </w:t>
      </w:r>
      <w:r w:rsidR="00C40A97" w:rsidRPr="007C74BF">
        <w:rPr>
          <w:rFonts w:ascii="Arial" w:eastAsia="Calibri" w:hAnsi="Arial" w:cs="Arial"/>
          <w:sz w:val="24"/>
          <w:szCs w:val="24"/>
        </w:rPr>
        <w:t xml:space="preserve">ispunjenu i potpisanu Izjavu (koja se nalazi na mrežnim stranicama Dječjeg vrtića Sušak) </w:t>
      </w:r>
    </w:p>
    <w:p w:rsidR="00DA5389" w:rsidRPr="0065032D" w:rsidRDefault="003466F2" w:rsidP="0065032D">
      <w:pPr>
        <w:numPr>
          <w:ilvl w:val="0"/>
          <w:numId w:val="10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O</w:t>
      </w:r>
      <w:r w:rsidR="00DA5389" w:rsidRPr="007C74BF">
        <w:rPr>
          <w:rFonts w:ascii="Arial" w:eastAsia="Calibri" w:hAnsi="Arial" w:cs="Arial"/>
          <w:sz w:val="24"/>
          <w:szCs w:val="24"/>
        </w:rPr>
        <w:t>drasla osoba koja dovodi dijet</w:t>
      </w:r>
      <w:r w:rsidR="00CC1D0E" w:rsidRPr="007C74BF">
        <w:rPr>
          <w:rFonts w:ascii="Arial" w:eastAsia="Calibri" w:hAnsi="Arial" w:cs="Arial"/>
          <w:sz w:val="24"/>
          <w:szCs w:val="24"/>
        </w:rPr>
        <w:t xml:space="preserve">e u vrtić </w:t>
      </w:r>
      <w:r w:rsidR="00DF3938" w:rsidRPr="0065032D">
        <w:rPr>
          <w:rFonts w:ascii="Arial" w:eastAsia="Calibri" w:hAnsi="Arial" w:cs="Arial"/>
          <w:sz w:val="24"/>
          <w:szCs w:val="24"/>
        </w:rPr>
        <w:t>p</w:t>
      </w:r>
      <w:r w:rsidRPr="0065032D">
        <w:rPr>
          <w:rFonts w:ascii="Arial" w:eastAsia="Calibri" w:hAnsi="Arial" w:cs="Arial"/>
          <w:sz w:val="24"/>
          <w:szCs w:val="24"/>
        </w:rPr>
        <w:t xml:space="preserve">ozvoni </w:t>
      </w:r>
      <w:r w:rsidR="0065032D">
        <w:rPr>
          <w:rFonts w:ascii="Arial" w:eastAsia="Calibri" w:hAnsi="Arial" w:cs="Arial"/>
          <w:sz w:val="24"/>
          <w:szCs w:val="24"/>
        </w:rPr>
        <w:t>pri dolasku i pričeka</w:t>
      </w:r>
      <w:r w:rsidRPr="0065032D">
        <w:rPr>
          <w:rFonts w:ascii="Arial" w:eastAsia="Calibri" w:hAnsi="Arial" w:cs="Arial"/>
          <w:sz w:val="24"/>
          <w:szCs w:val="24"/>
        </w:rPr>
        <w:t xml:space="preserve"> ispred ulaza u vrtić do dolaska odgojitelja koji prima dijete. Prilikom ulaska u vrtić,</w:t>
      </w:r>
      <w:r w:rsidR="00DA5389" w:rsidRPr="0065032D">
        <w:rPr>
          <w:rFonts w:ascii="Arial" w:eastAsia="Calibri" w:hAnsi="Arial" w:cs="Arial"/>
          <w:sz w:val="24"/>
          <w:szCs w:val="24"/>
        </w:rPr>
        <w:t xml:space="preserve"> </w:t>
      </w:r>
      <w:r w:rsidRPr="0065032D">
        <w:rPr>
          <w:rFonts w:ascii="Arial" w:eastAsia="Calibri" w:hAnsi="Arial" w:cs="Arial"/>
          <w:sz w:val="24"/>
          <w:szCs w:val="24"/>
        </w:rPr>
        <w:t xml:space="preserve">na barijeri odgojitelj i djeca dezinficiraju potplate, </w:t>
      </w:r>
      <w:r w:rsidR="00DA5389" w:rsidRPr="0065032D">
        <w:rPr>
          <w:rFonts w:ascii="Arial" w:eastAsia="Calibri" w:hAnsi="Arial" w:cs="Arial"/>
          <w:sz w:val="24"/>
          <w:szCs w:val="24"/>
        </w:rPr>
        <w:t>odlaz</w:t>
      </w:r>
      <w:r w:rsidRPr="0065032D">
        <w:rPr>
          <w:rFonts w:ascii="Arial" w:eastAsia="Calibri" w:hAnsi="Arial" w:cs="Arial"/>
          <w:sz w:val="24"/>
          <w:szCs w:val="24"/>
        </w:rPr>
        <w:t>e</w:t>
      </w:r>
      <w:r w:rsidR="00DA5389" w:rsidRPr="0065032D">
        <w:rPr>
          <w:rFonts w:ascii="Arial" w:eastAsia="Calibri" w:hAnsi="Arial" w:cs="Arial"/>
          <w:sz w:val="24"/>
          <w:szCs w:val="24"/>
        </w:rPr>
        <w:t xml:space="preserve"> u garderobu</w:t>
      </w:r>
      <w:r w:rsidR="008B385D" w:rsidRPr="0065032D">
        <w:rPr>
          <w:rFonts w:ascii="Arial" w:eastAsia="Calibri" w:hAnsi="Arial" w:cs="Arial"/>
          <w:sz w:val="24"/>
          <w:szCs w:val="24"/>
        </w:rPr>
        <w:t>, u sanitarni čvor oprati ruke</w:t>
      </w:r>
      <w:r w:rsidR="00DA5389" w:rsidRPr="0065032D">
        <w:rPr>
          <w:rFonts w:ascii="Arial" w:eastAsia="Calibri" w:hAnsi="Arial" w:cs="Arial"/>
          <w:sz w:val="24"/>
          <w:szCs w:val="24"/>
        </w:rPr>
        <w:t xml:space="preserve"> te nakon toga u prostor </w:t>
      </w:r>
      <w:r w:rsidR="008B385D" w:rsidRPr="0065032D">
        <w:rPr>
          <w:rFonts w:ascii="Arial" w:eastAsia="Calibri" w:hAnsi="Arial" w:cs="Arial"/>
          <w:sz w:val="24"/>
          <w:szCs w:val="24"/>
        </w:rPr>
        <w:t>sobe dnevnog boravka</w:t>
      </w:r>
    </w:p>
    <w:p w:rsidR="00DA5389" w:rsidRPr="007C74BF" w:rsidRDefault="00231035" w:rsidP="007C74BF">
      <w:pPr>
        <w:numPr>
          <w:ilvl w:val="0"/>
          <w:numId w:val="10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Odrasle osobe</w:t>
      </w:r>
      <w:r w:rsidR="00DA5389" w:rsidRPr="007C74BF">
        <w:rPr>
          <w:rFonts w:ascii="Arial" w:eastAsia="Calibri" w:hAnsi="Arial" w:cs="Arial"/>
          <w:sz w:val="24"/>
          <w:szCs w:val="24"/>
        </w:rPr>
        <w:t xml:space="preserve"> dok čekaju da odgojitelj dođe po djecu drže razmak od 2 m</w:t>
      </w:r>
    </w:p>
    <w:p w:rsidR="00DA5389" w:rsidRPr="007C74BF" w:rsidRDefault="00DA5389" w:rsidP="007C74BF">
      <w:pPr>
        <w:numPr>
          <w:ilvl w:val="0"/>
          <w:numId w:val="10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Dječja pidžama se donosi petkom u vrtić, gdje stoji 48 sati te se koristi</w:t>
      </w:r>
      <w:r w:rsidR="00231035" w:rsidRPr="007C74BF">
        <w:rPr>
          <w:rFonts w:ascii="Arial" w:eastAsia="Calibri" w:hAnsi="Arial" w:cs="Arial"/>
          <w:sz w:val="24"/>
          <w:szCs w:val="24"/>
        </w:rPr>
        <w:t xml:space="preserve"> u ponedjeljak</w:t>
      </w:r>
    </w:p>
    <w:p w:rsidR="0070629D" w:rsidRPr="0070629D" w:rsidRDefault="00231035" w:rsidP="0070629D">
      <w:pPr>
        <w:numPr>
          <w:ilvl w:val="0"/>
          <w:numId w:val="10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 xml:space="preserve">U Dječji vrtić Sušak nije dozvoljeno unošenje igračaka ili bilo kakvih predmeta djece, izuzev bočice i </w:t>
      </w:r>
      <w:r w:rsidR="0070629D">
        <w:rPr>
          <w:rFonts w:ascii="Arial" w:eastAsia="Calibri" w:hAnsi="Arial" w:cs="Arial"/>
          <w:sz w:val="24"/>
          <w:szCs w:val="24"/>
        </w:rPr>
        <w:t>duda za djecu jasličkog uzrasta.</w:t>
      </w:r>
    </w:p>
    <w:p w:rsidR="001B0BC0" w:rsidRPr="00F95035" w:rsidRDefault="001B0BC0" w:rsidP="007C74BF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F95035">
        <w:rPr>
          <w:rFonts w:ascii="Arial" w:eastAsia="Calibri" w:hAnsi="Arial" w:cs="Arial"/>
          <w:b/>
          <w:sz w:val="24"/>
          <w:szCs w:val="24"/>
        </w:rPr>
        <w:lastRenderedPageBreak/>
        <w:t>SUMNJA NA COVID-19</w:t>
      </w:r>
    </w:p>
    <w:p w:rsidR="001B0BC0" w:rsidRPr="007C74BF" w:rsidRDefault="001B0BC0" w:rsidP="007C74BF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Ukoliko za vrijeme radnog vremena zaposlenik dobije temperaturu isti odmah obavještava zdravstvenu voditeljicu koja obavještava ravnateljicu i epidemiologa.</w:t>
      </w:r>
      <w:r w:rsidR="009879A3">
        <w:rPr>
          <w:rFonts w:ascii="Arial" w:eastAsia="Calibri" w:hAnsi="Arial" w:cs="Arial"/>
          <w:sz w:val="24"/>
          <w:szCs w:val="24"/>
        </w:rPr>
        <w:t xml:space="preserve"> Zaposlenik napušta radno mjesto</w:t>
      </w:r>
      <w:r w:rsidRPr="007C74BF">
        <w:rPr>
          <w:rFonts w:ascii="Arial" w:eastAsia="Calibri" w:hAnsi="Arial" w:cs="Arial"/>
          <w:sz w:val="24"/>
          <w:szCs w:val="24"/>
        </w:rPr>
        <w:t xml:space="preserve">, telefonski se javlja svome izabranom liječniku koji ga upućuje na testiranje. Potrebno je testirati na SARS-CoV-2 sve zaposlenike s povišenom tjelesnom temperaturom ili respiratornim simptomima </w:t>
      </w:r>
    </w:p>
    <w:p w:rsidR="001B0BC0" w:rsidRDefault="001B0BC0" w:rsidP="007C74BF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Ukoliko za vrijeme boravka djeteta u Dječjem vrtiću Sušak, dijete dobije temperaturu odgojitelj obavještava zdravstvenu voditeljicu koja obavještava ravnateljicu i epidemiologa. Odgojitelj odmah obavještava roditelja o nastaloj situaciji. Dijete se sa drugom odraslom osobom Dječjeg vrtića Sušak izdvaja iz odgojno obrazovne skupine u zasebnu prostoriju te čeka roditelje</w:t>
      </w:r>
      <w:r w:rsidR="009879A3">
        <w:rPr>
          <w:rFonts w:ascii="Arial" w:eastAsia="Calibri" w:hAnsi="Arial" w:cs="Arial"/>
          <w:sz w:val="24"/>
          <w:szCs w:val="24"/>
        </w:rPr>
        <w:t>.</w:t>
      </w:r>
    </w:p>
    <w:p w:rsidR="00D26A9B" w:rsidRDefault="00D26A9B" w:rsidP="00D26A9B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26A9B" w:rsidRDefault="00D26A9B" w:rsidP="00D26A9B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26A9B" w:rsidRDefault="00D26A9B" w:rsidP="00D26A9B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Izradili: </w:t>
      </w:r>
    </w:p>
    <w:p w:rsidR="00D26A9B" w:rsidRDefault="00D26A9B" w:rsidP="00D26A9B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ravnateljica</w:t>
      </w:r>
    </w:p>
    <w:p w:rsidR="00D26A9B" w:rsidRDefault="00D26A9B" w:rsidP="00D26A9B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stručni tim</w:t>
      </w:r>
    </w:p>
    <w:p w:rsidR="00D26A9B" w:rsidRDefault="00D26A9B" w:rsidP="00D26A9B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 samostalni referent zaštite na radu i zaštite od požara</w:t>
      </w:r>
    </w:p>
    <w:p w:rsidR="00D26A9B" w:rsidRPr="00D26A9B" w:rsidRDefault="00D26A9B" w:rsidP="00D26A9B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Dječjeg vrtića Sušak</w:t>
      </w:r>
    </w:p>
    <w:sectPr w:rsidR="00D26A9B" w:rsidRPr="00D26A9B" w:rsidSect="00A20D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55" w:rsidRDefault="00E96F55" w:rsidP="00DF6D1C">
      <w:pPr>
        <w:spacing w:after="0" w:line="240" w:lineRule="auto"/>
      </w:pPr>
      <w:r>
        <w:separator/>
      </w:r>
    </w:p>
  </w:endnote>
  <w:endnote w:type="continuationSeparator" w:id="0">
    <w:p w:rsidR="00E96F55" w:rsidRDefault="00E96F55" w:rsidP="00DF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38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D1C" w:rsidRDefault="00DF6D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A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F6D1C" w:rsidRDefault="00DF6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55" w:rsidRDefault="00E96F55" w:rsidP="00DF6D1C">
      <w:pPr>
        <w:spacing w:after="0" w:line="240" w:lineRule="auto"/>
      </w:pPr>
      <w:r>
        <w:separator/>
      </w:r>
    </w:p>
  </w:footnote>
  <w:footnote w:type="continuationSeparator" w:id="0">
    <w:p w:rsidR="00E96F55" w:rsidRDefault="00E96F55" w:rsidP="00DF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BF" w:rsidRPr="007C74BF" w:rsidRDefault="007C74BF" w:rsidP="007C74BF">
    <w:pPr>
      <w:keepNext/>
      <w:spacing w:after="0" w:line="276" w:lineRule="auto"/>
      <w:jc w:val="center"/>
      <w:outlineLvl w:val="1"/>
      <w:rPr>
        <w:rFonts w:ascii="Arial" w:eastAsia="Times New Roman" w:hAnsi="Arial" w:cs="Arial"/>
        <w:b/>
        <w:sz w:val="14"/>
        <w:szCs w:val="16"/>
        <w:lang w:eastAsia="hr-HR"/>
      </w:rPr>
    </w:pPr>
    <w:r w:rsidRPr="007C74BF">
      <w:rPr>
        <w:rFonts w:ascii="Arial" w:eastAsia="Times New Roman" w:hAnsi="Arial" w:cs="Arial"/>
        <w:noProof/>
        <w:color w:val="31B081"/>
        <w:sz w:val="14"/>
        <w:szCs w:val="16"/>
        <w:lang w:eastAsia="hr-HR"/>
      </w:rPr>
      <w:drawing>
        <wp:inline distT="0" distB="0" distL="0" distR="0" wp14:anchorId="102AB1FB" wp14:editId="50FAA9B9">
          <wp:extent cx="1514475" cy="522494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264" cy="531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4BF" w:rsidRPr="007C74BF" w:rsidRDefault="007C74BF" w:rsidP="007C74BF">
    <w:pPr>
      <w:tabs>
        <w:tab w:val="center" w:pos="4536"/>
        <w:tab w:val="right" w:pos="9072"/>
      </w:tabs>
      <w:spacing w:after="0" w:line="276" w:lineRule="auto"/>
      <w:jc w:val="center"/>
      <w:rPr>
        <w:rFonts w:ascii="Arial" w:eastAsia="Arial Unicode MS" w:hAnsi="Arial" w:cs="Arial"/>
        <w:sz w:val="14"/>
        <w:szCs w:val="16"/>
        <w:lang w:eastAsia="hr-HR"/>
      </w:rPr>
    </w:pPr>
    <w:r w:rsidRPr="007C74BF">
      <w:rPr>
        <w:rFonts w:ascii="Arial" w:eastAsia="Arial Unicode MS" w:hAnsi="Arial" w:cs="Arial"/>
        <w:sz w:val="14"/>
        <w:szCs w:val="16"/>
        <w:lang w:eastAsia="hr-HR"/>
      </w:rPr>
      <w:t>Tel: ++385 51 449 021, ++385 51 449 020,</w:t>
    </w:r>
  </w:p>
  <w:p w:rsidR="007C74BF" w:rsidRPr="007C74BF" w:rsidRDefault="007C74BF" w:rsidP="007C74BF">
    <w:pPr>
      <w:tabs>
        <w:tab w:val="center" w:pos="4536"/>
        <w:tab w:val="right" w:pos="9072"/>
      </w:tabs>
      <w:spacing w:after="0" w:line="276" w:lineRule="auto"/>
      <w:ind w:left="-426"/>
      <w:jc w:val="center"/>
      <w:rPr>
        <w:rFonts w:ascii="Arial" w:eastAsia="Times New Roman" w:hAnsi="Arial" w:cs="Arial"/>
        <w:sz w:val="14"/>
        <w:szCs w:val="16"/>
        <w:lang w:eastAsia="hr-HR"/>
      </w:rPr>
    </w:pPr>
    <w:r w:rsidRPr="007C74BF">
      <w:rPr>
        <w:rFonts w:ascii="Arial" w:eastAsia="Arial Unicode MS" w:hAnsi="Arial" w:cs="Arial"/>
        <w:sz w:val="14"/>
        <w:szCs w:val="16"/>
        <w:lang w:eastAsia="hr-HR"/>
      </w:rPr>
      <w:t>Braće Stipčić 32, 51000 Rijeka</w:t>
    </w:r>
  </w:p>
  <w:p w:rsidR="007C74BF" w:rsidRPr="007C74BF" w:rsidRDefault="007C74BF" w:rsidP="007C74BF">
    <w:pPr>
      <w:tabs>
        <w:tab w:val="center" w:pos="4536"/>
        <w:tab w:val="right" w:pos="9072"/>
      </w:tabs>
      <w:spacing w:after="0" w:line="276" w:lineRule="auto"/>
      <w:jc w:val="center"/>
      <w:rPr>
        <w:rFonts w:ascii="Arial" w:eastAsia="Arial Unicode MS" w:hAnsi="Arial" w:cs="Arial"/>
        <w:sz w:val="14"/>
        <w:szCs w:val="16"/>
        <w:lang w:eastAsia="hr-HR"/>
      </w:rPr>
    </w:pPr>
    <w:r w:rsidRPr="007C74BF">
      <w:rPr>
        <w:rFonts w:ascii="Arial" w:eastAsia="Arial Unicode MS" w:hAnsi="Arial" w:cs="Arial"/>
        <w:sz w:val="14"/>
        <w:szCs w:val="16"/>
        <w:lang w:eastAsia="hr-HR"/>
      </w:rPr>
      <w:t xml:space="preserve">web: http://susak.rivrtici.hr, e-mail: </w:t>
    </w:r>
    <w:hyperlink r:id="rId2" w:history="1">
      <w:r w:rsidRPr="007C74BF">
        <w:rPr>
          <w:rStyle w:val="Hyperlink"/>
          <w:rFonts w:ascii="Arial" w:eastAsia="Arial Unicode MS" w:hAnsi="Arial" w:cs="Arial"/>
          <w:sz w:val="14"/>
          <w:szCs w:val="16"/>
          <w:lang w:eastAsia="hr-HR"/>
        </w:rPr>
        <w:t>susak@rivrtici.hr</w:t>
      </w:r>
    </w:hyperlink>
  </w:p>
  <w:p w:rsidR="007C74BF" w:rsidRDefault="007C7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1B8"/>
      </v:shape>
    </w:pict>
  </w:numPicBullet>
  <w:abstractNum w:abstractNumId="0" w15:restartNumberingAfterBreak="0">
    <w:nsid w:val="028305BF"/>
    <w:multiLevelType w:val="hybridMultilevel"/>
    <w:tmpl w:val="47DAD9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449E"/>
    <w:multiLevelType w:val="multilevel"/>
    <w:tmpl w:val="34784708"/>
    <w:lvl w:ilvl="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B463AD7"/>
    <w:multiLevelType w:val="hybridMultilevel"/>
    <w:tmpl w:val="6928B02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4F4"/>
    <w:multiLevelType w:val="hybridMultilevel"/>
    <w:tmpl w:val="4140B59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AC415C"/>
    <w:multiLevelType w:val="hybridMultilevel"/>
    <w:tmpl w:val="044EA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1B3F"/>
    <w:multiLevelType w:val="multilevel"/>
    <w:tmpl w:val="E58E2506"/>
    <w:lvl w:ilvl="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1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6" w15:restartNumberingAfterBreak="0">
    <w:nsid w:val="217C3E2E"/>
    <w:multiLevelType w:val="hybridMultilevel"/>
    <w:tmpl w:val="5FA6C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7F1E"/>
    <w:multiLevelType w:val="hybridMultilevel"/>
    <w:tmpl w:val="F6B2A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E7E30"/>
    <w:multiLevelType w:val="hybridMultilevel"/>
    <w:tmpl w:val="F2C4D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66B3D"/>
    <w:multiLevelType w:val="hybridMultilevel"/>
    <w:tmpl w:val="A0B6FFE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9F77DF"/>
    <w:multiLevelType w:val="hybridMultilevel"/>
    <w:tmpl w:val="EE548F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F736CF"/>
    <w:multiLevelType w:val="hybridMultilevel"/>
    <w:tmpl w:val="0694B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83E5D"/>
    <w:multiLevelType w:val="hybridMultilevel"/>
    <w:tmpl w:val="482E58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C6E80"/>
    <w:multiLevelType w:val="hybridMultilevel"/>
    <w:tmpl w:val="0ABE727E"/>
    <w:lvl w:ilvl="0" w:tplc="041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11E6A6C"/>
    <w:multiLevelType w:val="hybridMultilevel"/>
    <w:tmpl w:val="22F2E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431E"/>
    <w:multiLevelType w:val="hybridMultilevel"/>
    <w:tmpl w:val="4FF85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B5219"/>
    <w:multiLevelType w:val="hybridMultilevel"/>
    <w:tmpl w:val="52A62158"/>
    <w:lvl w:ilvl="0" w:tplc="234A3C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86868"/>
    <w:multiLevelType w:val="multilevel"/>
    <w:tmpl w:val="513CDC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6CA2614F"/>
    <w:multiLevelType w:val="hybridMultilevel"/>
    <w:tmpl w:val="A19A41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D15AE9"/>
    <w:multiLevelType w:val="hybridMultilevel"/>
    <w:tmpl w:val="BBDEDE8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1C23C5"/>
    <w:multiLevelType w:val="multilevel"/>
    <w:tmpl w:val="E3F253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7CAC331E"/>
    <w:multiLevelType w:val="multilevel"/>
    <w:tmpl w:val="66FC41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0"/>
  </w:num>
  <w:num w:numId="9">
    <w:abstractNumId w:val="19"/>
  </w:num>
  <w:num w:numId="10">
    <w:abstractNumId w:val="12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20"/>
  </w:num>
  <w:num w:numId="16">
    <w:abstractNumId w:val="21"/>
  </w:num>
  <w:num w:numId="17">
    <w:abstractNumId w:val="17"/>
  </w:num>
  <w:num w:numId="18">
    <w:abstractNumId w:val="11"/>
  </w:num>
  <w:num w:numId="19">
    <w:abstractNumId w:val="8"/>
  </w:num>
  <w:num w:numId="20">
    <w:abstractNumId w:val="4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9E"/>
    <w:rsid w:val="0003204B"/>
    <w:rsid w:val="0008475E"/>
    <w:rsid w:val="00095293"/>
    <w:rsid w:val="00131FF2"/>
    <w:rsid w:val="00151F01"/>
    <w:rsid w:val="00195964"/>
    <w:rsid w:val="001B0BC0"/>
    <w:rsid w:val="001E6C2B"/>
    <w:rsid w:val="001F3C83"/>
    <w:rsid w:val="00223F39"/>
    <w:rsid w:val="00231035"/>
    <w:rsid w:val="00240358"/>
    <w:rsid w:val="003466F2"/>
    <w:rsid w:val="003B4653"/>
    <w:rsid w:val="00477E3E"/>
    <w:rsid w:val="004919CF"/>
    <w:rsid w:val="004D0791"/>
    <w:rsid w:val="00512F19"/>
    <w:rsid w:val="00517984"/>
    <w:rsid w:val="00527BE8"/>
    <w:rsid w:val="00533913"/>
    <w:rsid w:val="0053724C"/>
    <w:rsid w:val="00584F47"/>
    <w:rsid w:val="005C00AD"/>
    <w:rsid w:val="006005A1"/>
    <w:rsid w:val="0065032D"/>
    <w:rsid w:val="006537CC"/>
    <w:rsid w:val="006668A7"/>
    <w:rsid w:val="0067029C"/>
    <w:rsid w:val="00676B10"/>
    <w:rsid w:val="006A00F7"/>
    <w:rsid w:val="006D3AFE"/>
    <w:rsid w:val="00704828"/>
    <w:rsid w:val="0070629D"/>
    <w:rsid w:val="007C74BF"/>
    <w:rsid w:val="007D784D"/>
    <w:rsid w:val="007E5F9B"/>
    <w:rsid w:val="00827F9E"/>
    <w:rsid w:val="008B385D"/>
    <w:rsid w:val="00952B83"/>
    <w:rsid w:val="00960BE0"/>
    <w:rsid w:val="009879A3"/>
    <w:rsid w:val="009D2A15"/>
    <w:rsid w:val="009E28FE"/>
    <w:rsid w:val="00A32ACE"/>
    <w:rsid w:val="00AD239B"/>
    <w:rsid w:val="00BC3C5B"/>
    <w:rsid w:val="00BD5C00"/>
    <w:rsid w:val="00C40A97"/>
    <w:rsid w:val="00C66A42"/>
    <w:rsid w:val="00C70EFC"/>
    <w:rsid w:val="00C71F84"/>
    <w:rsid w:val="00CC1D0E"/>
    <w:rsid w:val="00D03664"/>
    <w:rsid w:val="00D06BE2"/>
    <w:rsid w:val="00D26A9B"/>
    <w:rsid w:val="00D50C83"/>
    <w:rsid w:val="00D542CA"/>
    <w:rsid w:val="00D67E89"/>
    <w:rsid w:val="00DA5389"/>
    <w:rsid w:val="00DC1168"/>
    <w:rsid w:val="00DF3938"/>
    <w:rsid w:val="00DF6D1C"/>
    <w:rsid w:val="00E00894"/>
    <w:rsid w:val="00E3449F"/>
    <w:rsid w:val="00E43FA2"/>
    <w:rsid w:val="00E82E4B"/>
    <w:rsid w:val="00E84728"/>
    <w:rsid w:val="00E96F55"/>
    <w:rsid w:val="00EA1D64"/>
    <w:rsid w:val="00EC666E"/>
    <w:rsid w:val="00ED1DFD"/>
    <w:rsid w:val="00ED51F5"/>
    <w:rsid w:val="00F24DD2"/>
    <w:rsid w:val="00F4469B"/>
    <w:rsid w:val="00F45834"/>
    <w:rsid w:val="00F95035"/>
    <w:rsid w:val="00FA1E72"/>
    <w:rsid w:val="00FE5637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85878-BDC0-4C93-8204-6138AA0D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D1C"/>
  </w:style>
  <w:style w:type="paragraph" w:styleId="Footer">
    <w:name w:val="footer"/>
    <w:basedOn w:val="Normal"/>
    <w:link w:val="FooterChar"/>
    <w:uiPriority w:val="99"/>
    <w:unhideWhenUsed/>
    <w:rsid w:val="00DF6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D1C"/>
  </w:style>
  <w:style w:type="paragraph" w:styleId="BalloonText">
    <w:name w:val="Balloon Text"/>
    <w:basedOn w:val="Normal"/>
    <w:link w:val="BalloonTextChar"/>
    <w:uiPriority w:val="99"/>
    <w:semiHidden/>
    <w:unhideWhenUsed/>
    <w:rsid w:val="00C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1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sak@rivrtici.hr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5FC25-87B5-4DBD-878D-0B4E6FC9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6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Tajana</dc:creator>
  <cp:keywords/>
  <dc:description/>
  <cp:lastModifiedBy>Korisnik</cp:lastModifiedBy>
  <cp:revision>30</cp:revision>
  <cp:lastPrinted>2020-05-07T12:17:00Z</cp:lastPrinted>
  <dcterms:created xsi:type="dcterms:W3CDTF">2020-05-13T11:57:00Z</dcterms:created>
  <dcterms:modified xsi:type="dcterms:W3CDTF">2020-05-15T09:55:00Z</dcterms:modified>
</cp:coreProperties>
</file>