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EE" w:rsidRDefault="00263DEE" w:rsidP="00263DEE">
      <w:pPr>
        <w:spacing w:after="12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hr-H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val="hr-HR"/>
        </w:rPr>
        <w:t>JAVNI POZIV</w:t>
      </w:r>
    </w:p>
    <w:p w:rsidR="00263DEE" w:rsidRDefault="00263DEE" w:rsidP="00263DEE">
      <w:pPr>
        <w:spacing w:after="12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ZA UPIS DJECE U OBVEZNI PROGRAM PREDŠKOLE</w:t>
      </w:r>
    </w:p>
    <w:p w:rsidR="00263DEE" w:rsidRDefault="00263DEE" w:rsidP="00263DEE">
      <w:pPr>
        <w:spacing w:after="12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U PEDAGOŠKOJ 2020./2021. GODINI</w:t>
      </w:r>
    </w:p>
    <w:p w:rsidR="00263DEE" w:rsidRDefault="00263DEE" w:rsidP="00263DEE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(za djecu koja nisu obuhvaćena redovitim programom predškolskog odgoja i obrazovanja)</w:t>
      </w:r>
    </w:p>
    <w:p w:rsidR="00263DEE" w:rsidRPr="00263DEE" w:rsidRDefault="00263DEE" w:rsidP="00263DEE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263DEE" w:rsidRDefault="00263DEE" w:rsidP="00263DE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Prijave za upis djece u Program predškole podnose se u razdoblju od 11. do 15. siječnja 2021. (od ponedjeljka do petka) putem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elektroničke prijave na mrežnoj stranici odabranog dječjeg vrtića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Dječji vrtić Rijeka </w:t>
      </w:r>
      <w:hyperlink r:id="rId5" w:history="1">
        <w:r>
          <w:rPr>
            <w:rStyle w:val="Hyperlink"/>
            <w:rFonts w:ascii="Times New Roman" w:eastAsia="Calibri" w:hAnsi="Times New Roman" w:cs="Times New Roman"/>
            <w:color w:val="0563C1"/>
            <w:sz w:val="24"/>
            <w:szCs w:val="24"/>
            <w:lang w:val="hr-HR"/>
          </w:rPr>
          <w:t>www.rivrtici.hr</w:t>
        </w:r>
      </w:hyperlink>
      <w:r>
        <w:rPr>
          <w:rFonts w:ascii="Times New Roman" w:eastAsia="Calibri" w:hAnsi="Times New Roman" w:cs="Times New Roman"/>
          <w:sz w:val="24"/>
          <w:szCs w:val="24"/>
          <w:lang w:val="hr-HR"/>
        </w:rPr>
        <w:t>;</w:t>
      </w:r>
      <w:r>
        <w:rPr>
          <w:rFonts w:ascii="Times New Roman" w:eastAsia="Calibri" w:hAnsi="Times New Roman" w:cs="Times New Roman"/>
          <w:color w:val="0563C1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Dječji vrtić More </w:t>
      </w:r>
      <w:hyperlink r:id="rId6" w:history="1">
        <w:r>
          <w:rPr>
            <w:rStyle w:val="Hyperlink"/>
            <w:rFonts w:ascii="Times New Roman" w:eastAsia="Calibri" w:hAnsi="Times New Roman" w:cs="Times New Roman"/>
            <w:color w:val="0563C1"/>
            <w:sz w:val="24"/>
            <w:szCs w:val="24"/>
            <w:lang w:val="hr-HR"/>
          </w:rPr>
          <w:t>https://more.rivrtici.hr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; Dječji vrtić Sušak </w:t>
      </w:r>
      <w:hyperlink r:id="rId7" w:history="1">
        <w:r>
          <w:rPr>
            <w:rStyle w:val="Hyperlink"/>
            <w:rFonts w:ascii="Times New Roman" w:eastAsia="Calibri" w:hAnsi="Times New Roman" w:cs="Times New Roman"/>
            <w:color w:val="0563C1"/>
            <w:sz w:val="24"/>
            <w:szCs w:val="24"/>
            <w:lang w:val="hr-HR"/>
          </w:rPr>
          <w:t>https://susak.rivrtici.hr</w:t>
        </w:r>
      </w:hyperlink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.</w:t>
      </w:r>
    </w:p>
    <w:p w:rsidR="00263DEE" w:rsidRDefault="00263DEE" w:rsidP="00263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Uz</w:t>
      </w:r>
      <w:r w:rsidR="000535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 xml:space="preserve"> elektroničku prijavu, potrebno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r-HR" w:eastAsia="hr-HR"/>
        </w:rPr>
        <w:t>je priložiti sljedeću dokumentaciju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: </w:t>
      </w:r>
    </w:p>
    <w:p w:rsidR="00263DEE" w:rsidRDefault="00263DEE" w:rsidP="00263DEE">
      <w:pPr>
        <w:numPr>
          <w:ilvl w:val="0"/>
          <w:numId w:val="1"/>
        </w:numPr>
        <w:spacing w:after="0" w:line="25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Presliku izvatka iz matice rođenih ili presliku rodnog lista djeteta (neovisno o datumu izdavanja), </w:t>
      </w:r>
    </w:p>
    <w:p w:rsidR="00263DEE" w:rsidRDefault="00263DEE" w:rsidP="00263DEE">
      <w:pPr>
        <w:numPr>
          <w:ilvl w:val="0"/>
          <w:numId w:val="1"/>
        </w:numPr>
        <w:spacing w:after="0" w:line="25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Potvrdu o obavljenom sistematskom zdravstvenom pregledu predškolskog djeteta prije upisa u dječji vrtić,</w:t>
      </w:r>
    </w:p>
    <w:p w:rsidR="00263DEE" w:rsidRDefault="00263DEE" w:rsidP="00263DEE">
      <w:pPr>
        <w:numPr>
          <w:ilvl w:val="0"/>
          <w:numId w:val="1"/>
        </w:numPr>
        <w:spacing w:after="0" w:line="25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Nalaz i mišljenje Jedinstvenog tijela vještačenja i/ili medicinsku dokumentaciju ustanova zdravstvene skrbi i/ili kliničkih bolničkih centara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- za dijete s teškoćama u razvoju.</w:t>
      </w:r>
    </w:p>
    <w:p w:rsidR="00263DEE" w:rsidRDefault="00263DEE" w:rsidP="00263DEE">
      <w:pPr>
        <w:spacing w:after="0" w:line="254" w:lineRule="auto"/>
        <w:jc w:val="both"/>
        <w:rPr>
          <w:rFonts w:ascii="Times New Roman" w:eastAsia="Calibri" w:hAnsi="Times New Roman" w:cs="Times New Roman"/>
          <w:sz w:val="16"/>
          <w:szCs w:val="16"/>
          <w:lang w:val="hr-HR"/>
        </w:rPr>
      </w:pPr>
    </w:p>
    <w:p w:rsidR="00263DEE" w:rsidRDefault="00263DEE" w:rsidP="00263DE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Prijave za upis iznimno će se zaprimati i p</w:t>
      </w:r>
      <w:r w:rsidR="0047098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utem pošte </w:t>
      </w:r>
      <w:r w:rsidR="00CF0FDF">
        <w:rPr>
          <w:rFonts w:ascii="Times New Roman" w:eastAsia="Calibri" w:hAnsi="Times New Roman" w:cs="Times New Roman"/>
          <w:sz w:val="24"/>
          <w:szCs w:val="24"/>
          <w:lang w:val="hr-HR"/>
        </w:rPr>
        <w:t>na adresu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odabranog</w:t>
      </w:r>
      <w:r w:rsidR="00CF0FD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dječj</w:t>
      </w:r>
      <w:r w:rsidR="009D7953">
        <w:rPr>
          <w:rFonts w:ascii="Times New Roman" w:eastAsia="Calibri" w:hAnsi="Times New Roman" w:cs="Times New Roman"/>
          <w:sz w:val="24"/>
          <w:szCs w:val="24"/>
          <w:lang w:val="hr-HR"/>
        </w:rPr>
        <w:t>eg vrtića (</w:t>
      </w:r>
      <w:r w:rsidR="00CF0FDF">
        <w:rPr>
          <w:rFonts w:ascii="Times New Roman" w:eastAsia="Calibri" w:hAnsi="Times New Roman" w:cs="Times New Roman"/>
          <w:sz w:val="24"/>
          <w:szCs w:val="24"/>
          <w:lang w:val="hr-HR"/>
        </w:rPr>
        <w:t>Dječji vrtić More ili Dječji vrtić Sušak)</w:t>
      </w:r>
      <w:r w:rsidR="00DD3BCD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="00CF0FD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odnosno c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entra predškolskog odgoja Dječjeg vrtića Rijeka (Maestral, Potok, Tu</w:t>
      </w:r>
      <w:r w:rsidR="00CF0FDF">
        <w:rPr>
          <w:rFonts w:ascii="Times New Roman" w:eastAsia="Calibri" w:hAnsi="Times New Roman" w:cs="Times New Roman"/>
          <w:sz w:val="24"/>
          <w:szCs w:val="24"/>
          <w:lang w:val="hr-HR"/>
        </w:rPr>
        <w:t>rnić ili Zamet).</w:t>
      </w:r>
    </w:p>
    <w:p w:rsidR="00263DEE" w:rsidRDefault="00263DEE" w:rsidP="00263DE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Sve dodatne informacije mogu se dobiti putem telefona.</w:t>
      </w:r>
    </w:p>
    <w:p w:rsidR="00263DEE" w:rsidRDefault="00263DEE" w:rsidP="00263DE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2526"/>
        <w:gridCol w:w="3024"/>
        <w:gridCol w:w="1947"/>
      </w:tblGrid>
      <w:tr w:rsidR="00263DEE" w:rsidTr="00263DEE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DJEČJI VRTIĆ RIJEKA</w:t>
            </w:r>
          </w:p>
          <w:p w:rsidR="00263DEE" w:rsidRDefault="00C16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hyperlink r:id="rId8" w:history="1">
              <w:r w:rsidR="002D2752" w:rsidRPr="00995A73">
                <w:rPr>
                  <w:rStyle w:val="Hyperlink"/>
                  <w:rFonts w:ascii="Times New Roman" w:hAnsi="Times New Roman"/>
                  <w:sz w:val="20"/>
                  <w:szCs w:val="20"/>
                  <w:lang w:val="hr-HR"/>
                </w:rPr>
                <w:t>www.rivrtici.hr</w:t>
              </w:r>
            </w:hyperlink>
          </w:p>
        </w:tc>
      </w:tr>
      <w:tr w:rsidR="00263DEE" w:rsidTr="00263DEE">
        <w:trPr>
          <w:trHeight w:val="46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CENTAR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Sjedište Centra</w:t>
            </w:r>
          </w:p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PODCENTAR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TELEFON</w:t>
            </w:r>
          </w:p>
        </w:tc>
      </w:tr>
      <w:tr w:rsidR="00263DEE" w:rsidTr="00263DEE">
        <w:trPr>
          <w:trHeight w:val="24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Maestral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Maestral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Kozala 47/a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514-395</w:t>
            </w:r>
          </w:p>
        </w:tc>
      </w:tr>
      <w:tr w:rsidR="00263DEE" w:rsidTr="00263DEE">
        <w:trPr>
          <w:trHeight w:val="24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Potok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Potok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Josipa Završnika 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211-201</w:t>
            </w:r>
          </w:p>
        </w:tc>
      </w:tr>
      <w:tr w:rsidR="00263DEE" w:rsidTr="00263DEE">
        <w:trPr>
          <w:trHeight w:val="24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Turnić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Mavrica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Mihovilići 33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445-431</w:t>
            </w:r>
          </w:p>
        </w:tc>
      </w:tr>
      <w:tr w:rsidR="00263DEE" w:rsidTr="00263DEE">
        <w:trPr>
          <w:trHeight w:val="24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Zamet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Zamet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Bože Vidasa 12/a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261-588</w:t>
            </w:r>
          </w:p>
        </w:tc>
      </w:tr>
    </w:tbl>
    <w:p w:rsidR="00263DEE" w:rsidRDefault="00263DEE" w:rsidP="00263DEE">
      <w:pPr>
        <w:spacing w:after="160" w:line="254" w:lineRule="auto"/>
        <w:rPr>
          <w:rFonts w:ascii="Maiandra GD" w:eastAsia="Calibri" w:hAnsi="Maiandra GD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2556"/>
        <w:gridCol w:w="1854"/>
      </w:tblGrid>
      <w:tr w:rsidR="00263DEE" w:rsidTr="00263D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DJEČJI VRTIĆ MORE</w:t>
            </w:r>
          </w:p>
          <w:p w:rsidR="00263DEE" w:rsidRDefault="00C16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hyperlink r:id="rId9" w:history="1">
              <w:r w:rsidR="002D2752" w:rsidRPr="00995A73">
                <w:rPr>
                  <w:rStyle w:val="Hyperlink"/>
                  <w:rFonts w:ascii="Times New Roman" w:hAnsi="Times New Roman"/>
                  <w:sz w:val="20"/>
                  <w:szCs w:val="20"/>
                  <w:lang w:val="hr-HR"/>
                </w:rPr>
                <w:t>https://more.rivrtici.hr</w:t>
              </w:r>
            </w:hyperlink>
          </w:p>
        </w:tc>
      </w:tr>
      <w:tr w:rsidR="00263DEE" w:rsidTr="00263DEE">
        <w:trPr>
          <w:trHeight w:val="427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Sjedište Ustanove PODCENTAR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TELEFON</w:t>
            </w:r>
          </w:p>
        </w:tc>
      </w:tr>
      <w:tr w:rsidR="00263DEE" w:rsidTr="00263DEE"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Đurđice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Marohnićeva 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554-973</w:t>
            </w:r>
          </w:p>
        </w:tc>
      </w:tr>
    </w:tbl>
    <w:p w:rsidR="00263DEE" w:rsidRDefault="00263DEE" w:rsidP="00263DEE">
      <w:pPr>
        <w:spacing w:after="160" w:line="254" w:lineRule="auto"/>
        <w:rPr>
          <w:rFonts w:ascii="Maiandra GD" w:eastAsia="Calibri" w:hAnsi="Maiandra GD" w:cs="Times New Roman"/>
          <w:sz w:val="16"/>
          <w:szCs w:val="16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7"/>
        <w:gridCol w:w="2474"/>
        <w:gridCol w:w="1897"/>
      </w:tblGrid>
      <w:tr w:rsidR="00263DEE" w:rsidTr="00263D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DJEČJI VRTIĆ SUŠAK</w:t>
            </w:r>
          </w:p>
          <w:p w:rsidR="00263DEE" w:rsidRDefault="00C16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hyperlink r:id="rId10" w:history="1">
              <w:r w:rsidR="002D2752" w:rsidRPr="00995A73">
                <w:rPr>
                  <w:rStyle w:val="Hyperlink"/>
                  <w:rFonts w:ascii="Times New Roman" w:hAnsi="Times New Roman"/>
                  <w:sz w:val="20"/>
                  <w:szCs w:val="20"/>
                  <w:lang w:val="hr-HR"/>
                </w:rPr>
                <w:t>https://susak.rivrtici.hr</w:t>
              </w:r>
            </w:hyperlink>
          </w:p>
        </w:tc>
      </w:tr>
      <w:tr w:rsidR="00263DEE" w:rsidTr="00263DEE">
        <w:trPr>
          <w:trHeight w:val="427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Sjedište Ustanove PODCENTAR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TELEFON</w:t>
            </w:r>
          </w:p>
        </w:tc>
      </w:tr>
      <w:tr w:rsidR="00263DEE" w:rsidTr="00263DEE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Morčić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Braće Stipčić 32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E" w:rsidRDefault="00263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499-021</w:t>
            </w:r>
          </w:p>
        </w:tc>
      </w:tr>
    </w:tbl>
    <w:p w:rsidR="00263DEE" w:rsidRDefault="00263DEE" w:rsidP="00263DE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63DEE" w:rsidRDefault="00263DEE" w:rsidP="00263DE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 Program predškole prijavljuju se djeca koja nisu obuhvaćena redovitim programom predškolskog odgoja i obrazovanja, a rođena su do 31. ožujka 2015. godine.</w:t>
      </w:r>
    </w:p>
    <w:p w:rsidR="00F60F7E" w:rsidRDefault="00263DEE" w:rsidP="00263DEE">
      <w:pPr>
        <w:spacing w:after="160" w:line="254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Djeca pripadnici romske nacionalne manjine i djeca kojima hrvatski jezik nije materinski jezik, a čiji roditelji žele dijete upisati u prvi razred osnovne škole po propisima kojima se uređuje odgoj i obrazovanje u osnovnoj školi, mogu se uključiti u Program predškole i dvije godine prije polaska u osnovnu školu.</w:t>
      </w:r>
    </w:p>
    <w:sectPr w:rsidR="00F60F7E" w:rsidSect="00263D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638"/>
    <w:multiLevelType w:val="hybridMultilevel"/>
    <w:tmpl w:val="518E3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3"/>
    <w:rsid w:val="0005351C"/>
    <w:rsid w:val="002319B8"/>
    <w:rsid w:val="00263DEE"/>
    <w:rsid w:val="002D2752"/>
    <w:rsid w:val="00470982"/>
    <w:rsid w:val="005D72DD"/>
    <w:rsid w:val="009D7953"/>
    <w:rsid w:val="00C16078"/>
    <w:rsid w:val="00CE15C3"/>
    <w:rsid w:val="00CF0FDF"/>
    <w:rsid w:val="00D75B5A"/>
    <w:rsid w:val="00DD3BCD"/>
    <w:rsid w:val="00F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7ACE-7336-4803-B0AC-98390FC6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DEE"/>
    <w:pPr>
      <w:spacing w:after="0" w:line="240" w:lineRule="auto"/>
    </w:pPr>
    <w:rPr>
      <w:rFonts w:ascii="Maiandra GD" w:eastAsia="Calibri" w:hAnsi="Maiandra GD" w:cs="Times New Roman"/>
      <w:sz w:val="32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rti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ak.rivrtic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e.rivrtici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vrtici.hr" TargetMode="External"/><Relationship Id="rId10" Type="http://schemas.openxmlformats.org/officeDocument/2006/relationships/hyperlink" Target="https://susak.rivrti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e.rivrti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2</cp:revision>
  <dcterms:created xsi:type="dcterms:W3CDTF">2020-12-23T09:41:00Z</dcterms:created>
  <dcterms:modified xsi:type="dcterms:W3CDTF">2020-12-23T09:41:00Z</dcterms:modified>
</cp:coreProperties>
</file>