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both"/>
        <w:rPr>
          <w:color w:val="000000"/>
        </w:rPr>
      </w:pPr>
      <w:r>
        <w:rPr>
          <w:rFonts w:cs="Arial" w:ascii="Arial" w:hAnsi="Arial"/>
          <w:color w:val="000000"/>
        </w:rPr>
        <w:t>Na temelju članka 20. stavka 5. Zakona o predškolskom odgoju i obrazovanju ("Narodne novine" broj 10/97, 107/07, 94/13, 98/19, 57/22 i 101/23), članka 6. Odluke o načinu ostvarivanja prednosti pri upisu djece u dječje vrtiće Grada Rijeke („Službene novine Grada Rijeke“ broj 14/22 i 2/24) i članka 41. i 61. Statuta Dječjeg vrtića Sušak, Upravno vijeće Dječjeg vrtića Sušak, na sjednici održanoj dana 15. ožujka</w:t>
      </w:r>
      <w:r>
        <w:rPr>
          <w:rFonts w:cs="Arial" w:ascii="Arial" w:hAnsi="Arial"/>
          <w:color w:val="000000"/>
          <w:shd w:fill="auto" w:val="clear"/>
        </w:rPr>
        <w:t xml:space="preserve"> </w:t>
      </w:r>
      <w:r>
        <w:rPr>
          <w:rFonts w:cs="Arial" w:ascii="Arial" w:hAnsi="Arial"/>
          <w:color w:val="000000"/>
        </w:rPr>
        <w:t xml:space="preserve">2024. godine, donijelo je 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PRAVILNIK</w:t>
      </w:r>
      <w:r>
        <w:rPr>
          <w:rFonts w:eastAsia="Calibri" w:cs="Arial" w:ascii="Arial" w:hAnsi="Arial"/>
          <w:color w:val="000000"/>
          <w:sz w:val="24"/>
          <w:szCs w:val="24"/>
        </w:rPr>
        <w:br/>
      </w:r>
      <w:r>
        <w:rPr>
          <w:rFonts w:eastAsia="Calibri" w:cs="Arial" w:ascii="Arial" w:hAnsi="Arial"/>
          <w:b/>
          <w:color w:val="000000"/>
          <w:sz w:val="24"/>
          <w:szCs w:val="24"/>
        </w:rPr>
        <w:t>O UPISU DJECE U DJEČJI VRTIĆ SUŠAK</w:t>
        <w:br/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  <w:t>OPĆE ODREDBE</w:t>
        <w:br/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Članak 1.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Pravilnikom o upisu djece u Dječji vrtić Sušak (u daljnjem tekstu: Pravilnik) utvrđuje se postupak upisa djece u Dječji vrtić Sušak (u daljnjem tekstu: Ustanova), ostvarivanje reda prvenstva pri upisu i druga pitanja u </w:t>
      </w:r>
      <w:r>
        <w:rPr>
          <w:rFonts w:eastAsia="Calibri" w:cs="Arial" w:ascii="Arial" w:hAnsi="Arial"/>
        </w:rPr>
        <w:t>vezi s postupkom upisa i ispisa.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Odredbe ovog Pravilnika koje se odnose na roditelje istovjetno se primjenjuju na skrbnike i udomitelje (u daljnjem tekstu: roditelj).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Riječi i pojmovi koji se koriste u ovom Pravilniku, a koji imaju rodno značenje, odnose se jednako na muški i ženski rod, bez obzira u kojem su rodu navedeni.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Članak 2.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U Ustanovu se mogu upisati djeca od navršene 1 godine života do polaska u osnovnu školu u redovite i ostale programe koji se ostvaruju u Ustanovi.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Odgojno-obrazovne skupine provode različite programe za djecu rane i predškolske dobi.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</w:rPr>
        <w:t xml:space="preserve">Odgojno-obrazovna skupina može se ustrojiti </w:t>
      </w:r>
      <w:r>
        <w:rPr>
          <w:rFonts w:eastAsia="Calibri" w:cs="Arial" w:ascii="Arial" w:hAnsi="Arial"/>
          <w:color w:val="000000"/>
        </w:rPr>
        <w:t>ukoliko postoji dovoljan interes roditelja i prijavljene djece, sukladno propisanim standardima.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Članak 3.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Pedagoška godina započinje 1. rujna tekuće, a završava 31. kolovoza sljedeće godine.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Članak 4.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color w:val="000000"/>
        </w:rPr>
        <w:t xml:space="preserve">Upis u programe predškolskog odgoja provodi se sukladno Odluci o upisu djece u Dječji vrtić Sušak (u daljnjem tekstu: Odluka) koju donosi Upravno vijeće za svaku pedagošku godinu, uz suglasnost </w:t>
      </w:r>
      <w:r>
        <w:rPr>
          <w:rFonts w:eastAsia="Calibri" w:cs="Arial" w:ascii="Arial" w:hAnsi="Arial"/>
        </w:rPr>
        <w:t>Gradonačelnika Grada Rijeke.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70AD47"/>
        </w:rPr>
      </w:pPr>
      <w:r>
        <w:rPr>
          <w:rFonts w:eastAsia="Calibri" w:cs="Arial" w:ascii="Arial" w:hAnsi="Arial"/>
          <w:color w:val="000000"/>
        </w:rPr>
        <w:t>Odluka se objavljuje na</w:t>
      </w:r>
      <w:r>
        <w:rPr>
          <w:rFonts w:eastAsia="Calibri" w:cs="Arial" w:ascii="Arial" w:hAnsi="Arial"/>
          <w:color w:val="FF0000"/>
        </w:rPr>
        <w:t xml:space="preserve"> </w:t>
      </w:r>
      <w:r>
        <w:rPr>
          <w:rFonts w:eastAsia="Calibri" w:cs="Arial" w:ascii="Arial" w:hAnsi="Arial"/>
        </w:rPr>
        <w:t xml:space="preserve">mrežnim stranicama Ustanove. 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Temeljem Odluke Ustanova objavljuje natječaj za upis djece.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</w:rPr>
        <w:t xml:space="preserve">Natječaj se objavljuje na mrežnim </w:t>
      </w:r>
      <w:r>
        <w:rPr>
          <w:rFonts w:eastAsia="Calibri" w:cs="Arial" w:ascii="Arial" w:hAnsi="Arial"/>
          <w:color w:val="000000"/>
        </w:rPr>
        <w:t xml:space="preserve">stranicama Ustanove.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Natječaj sadrži podatke o vremenu i načinu provedbe upisa, vrsti programa, uvjete upisa, način ostvarivanja prednosti pri upisu i način provođenja natječaja.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480" w:leader="none"/>
          <w:tab w:val="center" w:pos="4536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  <w:t xml:space="preserve">        </w:t>
      </w:r>
      <w:r>
        <w:rPr>
          <w:rFonts w:eastAsia="Calibri" w:cs="Arial" w:ascii="Arial" w:hAnsi="Arial"/>
          <w:b/>
          <w:color w:val="000000"/>
        </w:rPr>
        <w:t>UPIS DJECE U PROGRAME (PRIJAVA, ZAHTJEV)</w:t>
      </w:r>
    </w:p>
    <w:p>
      <w:pPr>
        <w:pStyle w:val="Normal"/>
        <w:tabs>
          <w:tab w:val="clear" w:pos="720"/>
          <w:tab w:val="left" w:pos="480" w:leader="none"/>
          <w:tab w:val="center" w:pos="4536" w:leader="none"/>
        </w:tabs>
        <w:spacing w:lineRule="auto" w:line="240" w:before="0" w:after="0"/>
        <w:contextualSpacing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480" w:leader="none"/>
          <w:tab w:val="center" w:pos="4536" w:leader="none"/>
        </w:tabs>
        <w:spacing w:lineRule="auto" w:line="240" w:before="0" w:after="0"/>
        <w:contextualSpacing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5.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Upis djeteta uvjetuje se urednim cijepljenjem protiv bolesti iz Programa obveznih cijepljenja, s iznimkom djece koja imaju kontraindikacije na pojedina cijepljenja.</w:t>
      </w:r>
    </w:p>
    <w:p>
      <w:pPr>
        <w:pStyle w:val="Normal"/>
        <w:tabs>
          <w:tab w:val="clear" w:pos="720"/>
          <w:tab w:val="left" w:pos="480" w:leader="none"/>
          <w:tab w:val="center" w:pos="4536" w:leader="none"/>
        </w:tabs>
        <w:spacing w:lineRule="auto" w:line="240" w:before="0" w:after="0"/>
        <w:contextualSpacing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Članak 6.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Postupak upisa provodi Povjerenstvo za provedbu upisa (u daljnjem tekstu: Povjerenstvo) 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Povjerenstvo za svaki </w:t>
      </w:r>
      <w:r>
        <w:rPr>
          <w:rFonts w:eastAsia="Calibri" w:cs="Arial" w:ascii="Arial" w:hAnsi="Arial"/>
        </w:rPr>
        <w:t>podcentar predškolskog odgoja (u daljnjem tekstu: PPO)</w:t>
      </w:r>
      <w:r>
        <w:rPr>
          <w:rFonts w:eastAsia="Calibri" w:cs="Arial" w:ascii="Arial" w:hAnsi="Arial"/>
          <w:color w:val="000000"/>
        </w:rPr>
        <w:t xml:space="preserve"> imenuje ravnatelj Ustanove.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Članak 7.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Djeca koriste usluge Ustanove u kontinuitetu od dana potpisa Ugovora o pružanju usluga </w:t>
      </w:r>
      <w:r>
        <w:rPr>
          <w:rFonts w:eastAsia="Calibri" w:cs="Arial" w:ascii="Arial" w:hAnsi="Arial"/>
        </w:rPr>
        <w:t xml:space="preserve">ranog i predškolskog odgoja, obrazovanja </w:t>
      </w:r>
      <w:r>
        <w:rPr>
          <w:rFonts w:eastAsia="Calibri" w:cs="Arial" w:ascii="Arial" w:hAnsi="Arial"/>
          <w:color w:val="000000"/>
        </w:rPr>
        <w:t>i skrbi (u daljnjem tekstu: Ugovor) do dana ispisa.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  </w:t>
      </w:r>
      <w:r>
        <w:rPr>
          <w:rFonts w:eastAsia="Calibri" w:cs="Arial" w:ascii="Arial" w:hAnsi="Arial"/>
          <w:b/>
        </w:rPr>
        <w:t>Zahtjev za nastavak korištenja usluga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538135"/>
        </w:rPr>
      </w:pPr>
      <w:r>
        <w:rPr>
          <w:rFonts w:eastAsia="Calibri" w:cs="Arial" w:ascii="Arial" w:hAnsi="Arial"/>
        </w:rPr>
        <w:t xml:space="preserve">Članak 8.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Roditelj djeteta koje je upisano u prethodnoj pedagoškoj godini (u daljnjem tekstu: roditelj-korisnik usluga) dužan je predati Zahtjev za nastavak korištenja usluga (u daljnjem tekstu: Zahtjev) za svaku sljedeću pedagošku godinu u kojoj će u kontinuitetu nastaviti koristiti usluge Ustanove.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Obrazac Zahtjeva izdaje Ustanova.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Način, vrijeme i rok podnošenja Zahtjeva utvrđuje ravnatelj Ustanove te se objavljuje putem mrežnih stranica i oglasnih ploča Ustanove.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Roditelj je dužan u utvrđenom roku predati Zahtjev.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Zahtjevi zaprimljeni nakon roka neće se razmatrati.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Roditelj-korisnik usluga dužan je podmiriti dugovanja Ustanovi u trenutku predaje Zahtjeva.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Po isteku roka za predaju zahtjeva, Povjerenstvo objavljuje raspored djece koja nastavljaju s korištenjem usluga abecednim redom, razvrstane po PPO-ima, programima i odgojno-obrazovnim skupinama.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Raspored djece iz prethodnog stavka podložan je promjenama ovisno o potrebama organiziranja odgojno-obrazovnih skupina </w:t>
      </w:r>
      <w:r>
        <w:rPr>
          <w:rFonts w:eastAsia="Calibri" w:cs="Arial" w:ascii="Arial" w:hAnsi="Arial"/>
          <w:color w:val="000000"/>
          <w:shd w:fill="FFFFFF" w:val="clear"/>
        </w:rPr>
        <w:t>u novoj pedagoškoj godini.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B050"/>
        </w:rPr>
      </w:pPr>
      <w:r>
        <w:rPr>
          <w:rFonts w:eastAsia="Calibri" w:cs="Arial" w:ascii="Arial" w:hAnsi="Arial"/>
          <w:color w:val="00B05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9.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Nakon što se temeljem podnesenih Zahtjeva utvrdi broj djece koja nastavljaju korištenje usluga, utvrđuju se slobodna mjesta za upis prijavljene djece u novu pedagošku godinu.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Prijava za upis u novu pedagošku godinu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Članak 10.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U novu pedagošku godinu upisuje se onoliko djece koliko je potrebno da se popune postojeći kapaciteti Ustanove.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U jasličke programe</w:t>
      </w:r>
      <w:r>
        <w:rPr>
          <w:rFonts w:eastAsia="Calibri" w:cs="Arial" w:ascii="Arial" w:hAnsi="Arial"/>
          <w:color w:val="FF0000"/>
        </w:rPr>
        <w:t xml:space="preserve"> </w:t>
      </w:r>
      <w:r>
        <w:rPr>
          <w:rFonts w:eastAsia="Calibri" w:cs="Arial" w:ascii="Arial" w:hAnsi="Arial"/>
        </w:rPr>
        <w:t>upisuju se djeca koja do 31.8. tekuće godine navrše 1 godinu života.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U vrtićke programe upisuju se djeca koja do 31. 8. tekuće godine navrše 3 godine života.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b/>
        </w:rPr>
        <w:tab/>
      </w:r>
      <w:r>
        <w:rPr>
          <w:rFonts w:eastAsia="Calibri" w:cs="Arial" w:ascii="Arial" w:hAnsi="Arial"/>
        </w:rPr>
        <w:t>U posebne programe za djecu s teškoćama upisuju se djeca koja do 31. 8. tekuće godine navrše 3 godine života.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11.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Roditelj koji po prvi put prijavljuje dijete za upis podnosi Prijavu za upis djeteta (u daljnjem tekstu: Prijava) elektroničkim putem ispunjavanjem e-obrasca na Informacijskom servisu Grada Rijeke i prilaganjem odgovarajuće dokumentacij</w:t>
      </w:r>
      <w:r>
        <w:rPr>
          <w:rFonts w:eastAsia="Calibri" w:cs="Arial" w:ascii="Arial" w:hAnsi="Arial"/>
          <w:strike/>
          <w:color w:val="000000"/>
        </w:rPr>
        <w:t>o</w:t>
      </w:r>
      <w:r>
        <w:rPr>
          <w:rFonts w:eastAsia="Calibri" w:cs="Arial" w:ascii="Arial" w:hAnsi="Arial"/>
          <w:color w:val="000000"/>
        </w:rPr>
        <w:t xml:space="preserve">, sve sukladno članku 4.  i članku 16. ovoga Pravilnika.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U Prijavi roditelj odabire 1 željeni PPO i 1 program.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cs="Arial" w:ascii="Arial" w:hAnsi="Arial"/>
          <w:color w:val="000000"/>
        </w:rPr>
        <w:t>U Prijavi roditelj ima mogućnost dati suglasnost Povjerenstvu da dijete rasporedi u drugi najbliži PPO ukoliko u odabranom nema upražnjenih mjesta.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Ustanova će dijete roditelja iz stavka 3. ovoga članka rasporediti u drugi PPO</w:t>
      </w:r>
      <w:r>
        <w:rPr>
          <w:rFonts w:eastAsia="Calibri" w:cs="Arial" w:ascii="Arial" w:hAnsi="Arial" w:eastAsiaTheme="minorHAnsi"/>
          <w:color w:val="000000"/>
          <w:shd w:fill="auto" w:val="clear"/>
        </w:rPr>
        <w:t xml:space="preserve"> na Listi reda prvenstva</w:t>
      </w:r>
      <w:r>
        <w:rPr>
          <w:rFonts w:eastAsia="Calibri" w:cs="Arial" w:ascii="Arial" w:hAnsi="Arial"/>
          <w:color w:val="000000"/>
        </w:rPr>
        <w:t>, ukoliko postoji slobodno mjesto za upis.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Informacijski servis Grada Rijeke roditelju daje mogućnost podnošenja sveukupno 2 Prijave u najviše 2 ustanove kojima je osnivač Grad Rijeka.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  <w:shd w:fill="auto" w:val="clear"/>
        </w:rPr>
        <w:t>Izuzetno, zbog nemogućnosti ili tehničkih problema kod podnošenja prijave putem Informacijskog servisa iz stavaka 1. i 4. ovoga članka, dozvoljava se osobna dostava prijave za upis i cjelokupne dokumentacije u sjedište Ustanove uz prethodni dogovor.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12.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Roditelj je dužan u upisnom roku predati Prijavu s potpunom dokumentacijom.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Prijava zaprimljena nakon roka neće se razmatrati.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Prijava</w:t>
      </w:r>
      <w:r>
        <w:rPr>
          <w:rFonts w:eastAsia="Calibri" w:cs="Arial" w:ascii="Arial" w:hAnsi="Arial"/>
          <w:color w:val="FF0000"/>
        </w:rPr>
        <w:t xml:space="preserve"> </w:t>
      </w:r>
      <w:r>
        <w:rPr>
          <w:rFonts w:eastAsia="Calibri" w:cs="Arial" w:ascii="Arial" w:hAnsi="Arial"/>
        </w:rPr>
        <w:t>će se bodovati</w:t>
      </w:r>
      <w:r>
        <w:rPr>
          <w:rFonts w:eastAsia="Calibri" w:cs="Arial" w:ascii="Arial" w:hAnsi="Arial"/>
          <w:color w:val="538135"/>
        </w:rPr>
        <w:t xml:space="preserve"> </w:t>
      </w:r>
      <w:r>
        <w:rPr>
          <w:rFonts w:eastAsia="Calibri" w:cs="Arial" w:ascii="Arial" w:hAnsi="Arial"/>
        </w:rPr>
        <w:t>na temelju dokumenata dostavljenih u upisnom roku.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Nakon proteka upisnog roka ne postoji mogućnost naknadnog podnošenja dokumenata i dokaza o činjenicama bitnim za ostvarivanje prednosti pri upisu.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trike/>
          <w:color w:val="FF0000"/>
        </w:rPr>
      </w:pPr>
      <w:r>
        <w:rPr>
          <w:rFonts w:eastAsia="Calibri" w:cs="Times New Roman"/>
          <w:color w:val="385623"/>
        </w:rPr>
        <w:t xml:space="preserve"> </w:t>
      </w:r>
      <w:r>
        <w:rPr>
          <w:rFonts w:eastAsia="Calibri" w:cs="Times New Roman"/>
          <w:color w:val="385623"/>
        </w:rPr>
        <w:tab/>
      </w:r>
      <w:r>
        <w:rPr>
          <w:rFonts w:eastAsia="Calibri" w:cs="Arial" w:ascii="Arial" w:hAnsi="Arial"/>
          <w:strike w:val="false"/>
          <w:dstrike w:val="false"/>
          <w:color w:val="000000"/>
        </w:rPr>
        <w:t>Ukoliko Prijava ne ispunjava uvjete iz članka 10. ovoga Pravilnika, smatra se da nisu ostvareni formalni uvjeti upisa.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FF0000"/>
        </w:rPr>
      </w:pPr>
      <w:r>
        <w:rPr>
          <w:rFonts w:eastAsia="Calibri" w:cs="Arial" w:ascii="Arial" w:hAnsi="Arial"/>
          <w:color w:val="FF0000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  <w:t>OSTVARIVANJE REDA PRVENSTVA PRI UPISU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Članak 13.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Ustanova je dužna sukladno svom kapacitetu organizirati redovite programe predškolskog odgoja i osigurati provođenje prednosti pri upisu na način utvrđen zakonom, odlukom osnivača i ovim Pravilnikom.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Članak 14.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FF0000"/>
        </w:rPr>
      </w:pPr>
      <w:r>
        <w:rPr>
          <w:rFonts w:eastAsia="Calibri" w:cs="Arial" w:ascii="Arial" w:hAnsi="Arial"/>
          <w:color w:val="000000"/>
        </w:rPr>
        <w:t>Prednost pri upisu</w:t>
      </w:r>
      <w:r>
        <w:rPr>
          <w:rFonts w:eastAsia="Calibri" w:cs="Arial" w:ascii="Arial" w:hAnsi="Arial"/>
          <w:color w:val="FF0000"/>
        </w:rPr>
        <w:t xml:space="preserve"> </w:t>
      </w:r>
      <w:r>
        <w:rPr>
          <w:rFonts w:eastAsia="Calibri" w:cs="Arial" w:ascii="Arial" w:hAnsi="Arial"/>
          <w:color w:val="000000"/>
        </w:rPr>
        <w:t xml:space="preserve">utvrđuje osnivač Ustanove Odlukom o načinu ostvarivanja prednosti pri upisu djece u </w:t>
      </w:r>
      <w:r>
        <w:rPr>
          <w:rFonts w:eastAsia="Calibri" w:cs="Arial" w:ascii="Arial" w:hAnsi="Arial"/>
        </w:rPr>
        <w:t>dječje vrtiće Grada Rijeke sukladno zakonu.</w:t>
      </w:r>
    </w:p>
    <w:p>
      <w:pPr>
        <w:pStyle w:val="NormalWeb"/>
        <w:shd w:val="clear" w:color="auto" w:fill="FFFFFF"/>
        <w:spacing w:beforeAutospacing="0" w:before="0" w:afterAutospacing="0" w:after="75"/>
        <w:ind w:firstLine="708"/>
        <w:jc w:val="both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>Prednost pri upisu, pod jednakim uvjetima ostvaruje dijete:</w:t>
      </w:r>
    </w:p>
    <w:p>
      <w:pPr>
        <w:pStyle w:val="NormalWeb"/>
        <w:shd w:val="clear" w:color="auto" w:fill="FFFFFF"/>
        <w:spacing w:beforeAutospacing="0" w:before="0" w:afterAutospacing="0" w:after="75"/>
        <w:jc w:val="both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>- koje zajedno s oba roditelja, odnosno samohranim roditeljem ili jednim roditeljem ukoliko se radi o jednoroditeljskoj obitelji, ima prebivalište na području grada Rijeke;</w:t>
      </w:r>
    </w:p>
    <w:p>
      <w:pPr>
        <w:pStyle w:val="NormalWeb"/>
        <w:shd w:val="clear" w:color="auto" w:fill="FFFFFF"/>
        <w:spacing w:beforeAutospacing="0" w:before="0" w:afterAutospacing="0" w:after="75"/>
        <w:jc w:val="both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>- kojem je dodijeljen skrbnik odnosno koje je smješteno u udomiteljsku obitelj ili ustanovu socijalne skrbi, a nema prebivalište na području grada Rijeke, ako njegov skrbnik ili udomitelj ima prebivalište na području grada Rijeke, odnosno ako ustanova socijalne skrbi ima sjedište ili podružnicu na području grada Rijeke;</w:t>
      </w:r>
    </w:p>
    <w:p>
      <w:pPr>
        <w:pStyle w:val="NormalWeb"/>
        <w:shd w:val="clear" w:color="auto" w:fill="FFFFFF"/>
        <w:spacing w:beforeAutospacing="0" w:before="0" w:afterAutospacing="0" w:after="75"/>
        <w:jc w:val="both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>- strani državljanin koje ima odobren najmanje privremeni boravak ili odobrenu međunarodnu zaštitu u Republici Hrvatskoj i živi na području grada Rijeke zajedno s oba roditelja, odnosno samohranim roditeljem ili jednim roditeljem ukoliko se radi o jednoroditeljskoj obitelji.</w:t>
      </w:r>
    </w:p>
    <w:p>
      <w:pPr>
        <w:pStyle w:val="NormalWeb"/>
        <w:shd w:val="clear" w:color="auto" w:fill="FFFFFF"/>
        <w:spacing w:beforeAutospacing="0" w:before="0" w:afterAutospacing="0" w:after="75"/>
        <w:ind w:firstLine="708"/>
        <w:jc w:val="both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>Ukoliko nakon utvrđivanja prednosti iz stavka 2. ovog članka preostane slobodnih mjesta za upis, mogu se upisati i djeca koja zajedno s jednim roditeljem imaju prebivalište na području grada Rijeke.</w:t>
      </w:r>
    </w:p>
    <w:p>
      <w:pPr>
        <w:pStyle w:val="NormalWeb"/>
        <w:shd w:val="clear" w:color="auto" w:fill="FFFFFF"/>
        <w:spacing w:beforeAutospacing="0" w:before="0" w:afterAutospacing="0" w:after="75"/>
        <w:ind w:firstLine="708"/>
        <w:jc w:val="both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Djeca koja zajedno s roditeljima imaju prebivalište na području druge jedinice lokalne samouprave, mogu se upisati nakon što se upišu sva zainteresirana djeca iz stavaka 2. i 3. ovog članka.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Članak 15. </w:t>
      </w:r>
    </w:p>
    <w:p>
      <w:pPr>
        <w:pStyle w:val="Normal"/>
        <w:spacing w:lineRule="auto" w:line="240" w:before="0" w:after="0"/>
        <w:ind w:firstLine="708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Red prvenstva razrađuje se metodom bodovanja prema slijedećim kriterijima:</w:t>
      </w:r>
    </w:p>
    <w:p>
      <w:pPr>
        <w:pStyle w:val="Normal"/>
        <w:spacing w:lineRule="auto" w:line="240" w:before="0" w:after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tbl>
      <w:tblPr>
        <w:tblpPr w:bottomFromText="0" w:horzAnchor="margin" w:leftFromText="181" w:rightFromText="181" w:tblpX="0" w:tblpY="1" w:topFromText="0" w:vertAnchor="text"/>
        <w:tblW w:w="9209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8079"/>
        <w:gridCol w:w="1129"/>
      </w:tblGrid>
      <w:tr>
        <w:trPr>
          <w:trHeight w:val="416" w:hRule="atLeast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KRITERIJ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BODOVI</w:t>
            </w:r>
          </w:p>
        </w:tc>
      </w:tr>
      <w:tr>
        <w:trPr/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Dijete koje do 1. travnja tekuće godine navrši četiri godine života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100</w:t>
            </w:r>
          </w:p>
        </w:tc>
      </w:tr>
      <w:tr>
        <w:trPr/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Dijete roditelja invalida Domovinskog rata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30</w:t>
            </w:r>
          </w:p>
        </w:tc>
      </w:tr>
      <w:tr>
        <w:trPr/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Dijete samohranog roditelja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21</w:t>
            </w:r>
          </w:p>
        </w:tc>
      </w:tr>
      <w:tr>
        <w:trPr/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Dijete iz jednoroditeljske obitelji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21</w:t>
            </w:r>
          </w:p>
        </w:tc>
      </w:tr>
      <w:tr>
        <w:trPr/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Dijete iz obitelji s oba roditelja, oba roditelja zaposlena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20</w:t>
            </w:r>
          </w:p>
        </w:tc>
      </w:tr>
      <w:tr>
        <w:trPr/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Dijete iz obitelji s oba roditelja, jedan zaposlen, a drugi nezaposlen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10</w:t>
            </w:r>
          </w:p>
        </w:tc>
      </w:tr>
      <w:tr>
        <w:trPr/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hd w:fill="auto" w:val="clear"/>
              </w:rPr>
              <w:t>Dijete koje je ostvarilo pravo na socijalnu uslugu smještaja u udomiteljskim obiteljima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6</w:t>
            </w:r>
          </w:p>
        </w:tc>
      </w:tr>
      <w:tr>
        <w:trPr/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Dijete s teškoćama u razvoju i kroničnim bolestima koja imaju nalaz i mišljenje nadležnog tijela iz sustava socijalne skrbi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4</w:t>
            </w:r>
          </w:p>
        </w:tc>
      </w:tr>
      <w:tr>
        <w:trPr/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Djeca iz obitelji s troje ili više djece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3</w:t>
            </w:r>
          </w:p>
        </w:tc>
      </w:tr>
      <w:tr>
        <w:trPr/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Dijete s teškoćama u razvoju i kroničnim bolestima koja imaju potvrdu izabranog pedijatra ili obiteljskog liječnika da je razmjer teškoća u razvoju ili kronične bolesti okvirno u skladu s listom oštećenja funkcionalnih sposobnosti sukladno propisu kojim se uređuje metodologija vještačenja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2</w:t>
            </w:r>
          </w:p>
        </w:tc>
      </w:tr>
      <w:tr>
        <w:trPr/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Djeca osoba s invaliditetom upisanih u Hrvatski registar osoba s invaliditetom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1</w:t>
            </w:r>
          </w:p>
        </w:tc>
      </w:tr>
      <w:tr>
        <w:trPr/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Djeca roditelja koji primaju doplatak za djecu ili su korisnici zajamčene minimalne naknade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hd w:fill="auto" w:val="clear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FF0000"/>
        </w:rPr>
      </w:pPr>
      <w:r>
        <w:rPr>
          <w:rFonts w:eastAsia="Calibri" w:cs="Arial" w:ascii="Arial" w:hAnsi="Arial"/>
          <w:color w:val="FF000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*Pojam “zaposlen“ odnosi se i na osobu koja koristi mjeru HZZ-a za stjecanje prvog radnog iskustva ili javnog rada, osobu koja koristi pravo na neplaćeni dopust odnosno mirovanje radnog odnosa, redovitog studenta i redovitog učenika.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*Pojam “nezaposlen“ odnosi se i na umirovljenika.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Calibri" w:cs="Arial" w:ascii="Arial" w:hAnsi="Arial" w:eastAsiaTheme="minorHAnsi"/>
          <w:color w:val="000000"/>
          <w:shd w:fill="auto" w:val="clear"/>
        </w:rPr>
        <w:t>*Dijete samohranog roditelja i dijete iz jednoroditeljske obitelji ostvaruje prikazan broj bodova bez obzira na zaposlenje samohranog roditelja odnosno roditelja s kojim dijete živi</w:t>
      </w:r>
      <w:r>
        <w:rPr>
          <w:rFonts w:eastAsia="Calibri" w:cs="" w:cstheme="minorBidi" w:eastAsiaTheme="minorHAnsi"/>
          <w:color w:val="000000"/>
          <w:shd w:fill="auto" w:val="clear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Calibri" w:cs="Arial" w:ascii="Arial" w:hAnsi="Arial"/>
          <w:color w:val="000000"/>
        </w:rPr>
        <w:t>Članak 16.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Roditelj je dužan prilikom podnošenja prijave za upis priložiti ispunjen upitnik za roditelje.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Roditelj je dužan prilikom podnošenja prijave za upis priložiti dokumentaciju i dokaze o činjenicama bitnim za ostvarivanje prednosti pri upisu: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219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dokaz prebivališta: 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potvrda/elektronički zapis o prebivalištu MUP RH za sve članove zajedničkog kućanstva i 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izjava o prebivalištu i članovima zajedničkog kućanstva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219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za dijete: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izvadak iz matice rođenih i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potvrda o obavljenom sistematskom zdravstvenom pregledu (provjera urednog cijepljenja) ne starije od mjesec dana od dana podnošenja Prijave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219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za dijete roditelja invalida Domovinskog rata: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rješenje</w:t>
      </w:r>
      <w:r>
        <w:rPr>
          <w:rFonts w:eastAsia="Calibri" w:cs="Arial" w:ascii="Arial" w:hAnsi="Arial"/>
          <w:color w:val="000000"/>
        </w:rPr>
        <w:t xml:space="preserve"> </w:t>
      </w:r>
      <w:r>
        <w:rPr>
          <w:rFonts w:eastAsia="Calibri" w:cs="Arial" w:ascii="Arial" w:hAnsi="Arial"/>
        </w:rPr>
        <w:t xml:space="preserve">roditelja o statusu invalida Domovinskog rata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219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za dijete zaposlenog/ih roditelja i osobe koja koristi mjeru HZZ-a za stjecanje prvog radnog iskustva ili javnog rada: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potvrda/elektronički zapis roditelja o podacima evidentiranim u matičnoj evidenciji HZMO-a (ne stariji od mjesec dana od dana podnošenja Prijave) ili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       </w:t>
      </w:r>
      <w:r>
        <w:rPr>
          <w:rFonts w:eastAsia="Calibri" w:cs="Arial" w:ascii="Arial" w:hAnsi="Arial"/>
        </w:rPr>
        <w:t xml:space="preserve">- za roditelje zaposlene u inozemstvu – ugovor ili potvrda kojom se dokazuje činjenica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          </w:t>
      </w:r>
      <w:r>
        <w:rPr>
          <w:rFonts w:eastAsia="Calibri" w:cs="Arial" w:ascii="Arial" w:hAnsi="Arial"/>
        </w:rPr>
        <w:t>postojanja ugovora o radu, odnosno činjenica mirovinskog osiguranja temeljenog na radu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219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za dijete zaposlenog roditelja koji koristi pravo na neplaćeni dopust odnosno mirovanje radnog odnosa: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potvrda/elektronički zapis roditelja o podacima evidentiranim u matičnoj evidenciji HZMO-a (ne stariji od mjesec dana od dana podnošenja Prijave) i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           </w:t>
      </w:r>
      <w:r>
        <w:rPr>
          <w:rFonts w:eastAsia="Calibri" w:cs="Arial" w:ascii="Arial" w:hAnsi="Arial"/>
        </w:rPr>
        <w:t>odluka  poslodavca/rješenje o  korištenju  prava  na  neplaćeni dopust/mirovanje radnog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           </w:t>
      </w:r>
      <w:r>
        <w:rPr>
          <w:rFonts w:eastAsia="Calibri" w:cs="Arial" w:ascii="Arial" w:hAnsi="Arial"/>
        </w:rPr>
        <w:t xml:space="preserve">odnosa </w:t>
      </w:r>
      <w:r>
        <w:rPr>
          <w:rFonts w:eastAsia="Times New Roman" w:cs="Arial" w:ascii="Arial" w:hAnsi="Arial"/>
          <w:lang w:eastAsia="hr-HR"/>
        </w:rPr>
        <w:t>(ovjerena potpisom i pečatom)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             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219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za dijete nezaposlenog roditelja ili umirovljenika: 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potvrda/elektronički zapis roditelja o podacima evidentiranim u matičnoj evidenciji HZMO-a (ne starije od mjesec dana od dana podnošenja Prijave) ili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rješenje o priznavanju prava na mirovinu ili zadnji odrezak od mirovine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219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za dijete samohranog roditelja: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elektronički zapis/izvadak iz matice rođenih roditelja (ne starije od mjesec dana od dana podnošenja Prijave) i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smrtni list ili izvadak iz matice umrlih za preminulog roditelja ili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potvrda o nestanku drugog roditelja ili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strike/>
        </w:rPr>
      </w:pPr>
      <w:r>
        <w:rPr>
          <w:rFonts w:eastAsia="Calibri" w:cs="Arial" w:ascii="Arial" w:hAnsi="Arial"/>
        </w:rPr>
        <w:t>drugo uvjerenje nadležnog tijela kojim se dokazuje da roditelj sam skrbi i uzdržava dijete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strike/>
        </w:rPr>
      </w:pPr>
      <w:r>
        <w:rPr>
          <w:rFonts w:eastAsia="Calibri" w:cs="Arial" w:ascii="Arial" w:hAnsi="Arial"/>
          <w:strike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219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za dijete koje živi samo s jednim roditeljem (jednoroditeljska obitelj):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color w:val="0070C0"/>
        </w:rPr>
      </w:pPr>
      <w:r>
        <w:rPr>
          <w:rFonts w:eastAsia="Calibri" w:cs="Arial" w:ascii="Arial" w:hAnsi="Arial"/>
        </w:rPr>
        <w:t xml:space="preserve">elektronički zapis/izvadak iz matice rođenih roditelja (ne starije od mjesec dana od dana podnošenja Prijave) i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presuda o razvodu braka ili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odluka suda o povjeri djeteta na stanovanje ili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izvješće o provedenom postupku obveznog savjetovanja pri Hrvatskom zavodu za socijalni rad ili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drugi dokaz da drugi roditelj ne živi u zajedničkom kućanstvu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strike/>
          <w:color w:val="0070C0"/>
        </w:rPr>
      </w:pPr>
      <w:r>
        <w:rPr>
          <w:rFonts w:eastAsia="Calibri" w:cs="Arial" w:ascii="Arial" w:hAnsi="Arial"/>
          <w:strike/>
          <w:color w:val="0070C0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219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za dijete čija su oba ili jedan roditelj redovni studenti/učenici: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potvrda fakulteta/škole o statusu redovnog studenta/učenika (ne starija od mjesec dana od dana podnošenja Prijave)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219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za dijete iz obitelji s troje i više djece: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rodni listovi ili izvodi iz matične knjige rođenih za svu djecu (neovisno o datumu izdavanja)</w:t>
      </w:r>
    </w:p>
    <w:p>
      <w:pPr>
        <w:pStyle w:val="Normal"/>
        <w:tabs>
          <w:tab w:val="clear" w:pos="720"/>
          <w:tab w:val="left" w:pos="7035" w:leader="none"/>
        </w:tabs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219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za dijete uzeto na skrb i uzdržavanje i dijete u udomiteljskoj obitelji: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rješenje/potvrda Hrvatskog zavoda za socijalni rad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219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za dijete korisnika doplatka za djecu: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rješenje ili potvrda/elektronički zapis HZMO-a o pravu na doplatak za tekuću godinu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strike/>
        </w:rPr>
      </w:pPr>
      <w:r>
        <w:rPr>
          <w:rFonts w:eastAsia="Calibri" w:cs="Arial" w:ascii="Arial" w:hAnsi="Arial"/>
          <w:strike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ab/>
        <w:t>-  za dijete korisnika zajamčene minimalne naknade: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</w:t>
      </w:r>
      <w:r>
        <w:rPr>
          <w:rFonts w:eastAsia="Calibri" w:cs="Arial" w:ascii="Arial" w:hAnsi="Arial"/>
        </w:rPr>
        <w:t xml:space="preserve">rješenje ili potvrda  o  </w:t>
      </w:r>
      <w:r>
        <w:rPr>
          <w:rFonts w:eastAsia="Calibri" w:cs="Arial" w:ascii="Arial" w:hAnsi="Arial"/>
          <w:shd w:fill="FFFFFF" w:val="clear"/>
        </w:rPr>
        <w:t>priznavanje prava  roditelju  na zajamčenu   minimalnu naknadu</w:t>
      </w:r>
      <w:r>
        <w:rPr>
          <w:rFonts w:eastAsia="Calibri" w:cs="Arial" w:ascii="Arial" w:hAnsi="Arial"/>
        </w:rPr>
        <w:t xml:space="preserve"> za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tekuću kalendarsku godinu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219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za dijete s teškoćama u razvoju i kroničnim bolestima: 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nalaz i mišljenje Jedinstvenog tijela vještačenja i/ili druga medicinska dokumentacija: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potvrda izabranog pedijatra ili obiteljskog liječnika da je razmjer teškoća u razvoju ili kronične bolesti okvirno u skladu s listom oštećenja funkcionalnih sposobnosti sukladno propisu kojim se uređuje metodologija vještačenja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ab/>
        <w:t xml:space="preserve">-   za  dijete  osoba  s  invaliditetom   upisanih  u    Hrvatski  registar  osoba  s  invaliditetom   </w:t>
      </w:r>
    </w:p>
    <w:p>
      <w:pPr>
        <w:pStyle w:val="Normal"/>
        <w:spacing w:lineRule="auto" w:line="240" w:before="0" w:after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potvrda/ elektronički  zapis  ili  rješenje  o  upisu   roditelja   u  Hrvatski  registar  osoba  s </w:t>
      </w:r>
    </w:p>
    <w:p>
      <w:pPr>
        <w:pStyle w:val="Normal"/>
        <w:spacing w:lineRule="auto" w:line="240" w:before="0" w:after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invaliditetom (neovisno o datumu izdavanja)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strike/>
          <w:color w:val="FF0000"/>
        </w:rPr>
      </w:pPr>
      <w:r>
        <w:rPr>
          <w:rFonts w:eastAsia="Calibri" w:cs="Arial" w:ascii="Arial" w:hAnsi="Arial"/>
          <w:strike/>
          <w:color w:val="FF000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17.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Uz prijavu roditelj koji ostvaruje prihod dužan je priložiti dokaze radi utvrđivanja iznosa sudjelovanja roditelja u plaćanju mjesečne cijene usluga Ustanove i to: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993" w:hanging="21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potvrdu</w:t>
      </w:r>
      <w:r>
        <w:rPr>
          <w:rFonts w:eastAsia="Calibri" w:cs="Arial" w:ascii="Arial" w:hAnsi="Arial"/>
          <w:color w:val="000000"/>
        </w:rPr>
        <w:t xml:space="preserve"> </w:t>
      </w:r>
      <w:r>
        <w:rPr>
          <w:rFonts w:eastAsia="Calibri" w:cs="Arial" w:ascii="Arial" w:hAnsi="Arial"/>
        </w:rPr>
        <w:t xml:space="preserve">poslodavca (ovjerena potpisom i pečatom) o prosjeku plaće za posljednja 3 mjeseca (dohodak od nesamostalnog rada), godišnja prijava poreza za obrtnike ili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993" w:hanging="21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potvrdu/rješenje HZZO-a o visini primanja za vrijeme rodiljnog ili roditeljskog dopusta ili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993" w:hanging="21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potvrdu HZZ-a o primanjima ili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993" w:hanging="21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zadnji odrezak od mirovine ili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993" w:hanging="21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rješenje Hrvatskog zavoda za socijalni rad o priznavanju statusa njegovatelja ili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 xml:space="preserve">-  rješenje ili  potvrda  o </w:t>
      </w:r>
      <w:r>
        <w:rPr>
          <w:rFonts w:eastAsia="Calibri" w:cs="Arial" w:ascii="Arial" w:hAnsi="Arial"/>
          <w:shd w:fill="FFFFFF" w:val="clear"/>
        </w:rPr>
        <w:t>priznavanje prava i visini zajamčene minimalne naknade</w:t>
      </w:r>
      <w:r>
        <w:rPr>
          <w:rFonts w:eastAsia="Calibri" w:cs="Arial" w:ascii="Arial" w:hAnsi="Arial"/>
        </w:rPr>
        <w:t xml:space="preserve"> za  tekuću </w:t>
      </w:r>
    </w:p>
    <w:p>
      <w:pPr>
        <w:pStyle w:val="Normal"/>
        <w:spacing w:lineRule="auto" w:line="240" w:before="0" w:after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</w:t>
      </w:r>
      <w:r>
        <w:rPr>
          <w:rFonts w:eastAsia="Calibri" w:cs="Arial" w:ascii="Arial" w:hAnsi="Arial"/>
        </w:rPr>
        <w:t>kalendarsku godinu.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Arial" w:ascii="Arial" w:hAnsi="Arial"/>
          <w:color w:val="000000"/>
        </w:rPr>
        <w:t>Korisnik usluga koji ne dostavi podatke o prihodima, sudjeluje u mjesečnoj cijeni usluga u visini najvećeg iznosa utvrđenog Odlukom o mjerilima za naplatu usluga dječjih vrtića  Grada Rijeke od roditelja-korisnika usluga.</w:t>
      </w:r>
    </w:p>
    <w:p>
      <w:pPr>
        <w:pStyle w:val="Normal"/>
        <w:tabs>
          <w:tab w:val="clear" w:pos="720"/>
          <w:tab w:val="left" w:pos="6825" w:leader="none"/>
        </w:tabs>
        <w:spacing w:lineRule="auto" w:line="240" w:before="0" w:after="0"/>
        <w:contextualSpacing/>
        <w:jc w:val="both"/>
        <w:rPr>
          <w:rFonts w:ascii="Arial" w:hAnsi="Arial" w:eastAsia="Calibri" w:cs="Arial"/>
          <w:color w:val="0070C0"/>
        </w:rPr>
      </w:pPr>
      <w:r>
        <w:rPr>
          <w:rFonts w:eastAsia="Calibri" w:cs="Arial" w:ascii="Arial" w:hAnsi="Arial"/>
        </w:rPr>
        <w:t xml:space="preserve">           </w:t>
      </w:r>
      <w:r>
        <w:rPr>
          <w:rFonts w:eastAsia="Calibri" w:cs="Arial" w:ascii="Arial" w:hAnsi="Arial"/>
          <w:color w:val="000000"/>
        </w:rPr>
        <w:t>Roditelj je dužan izvršiti uplatu beskamatnog predujma u visini određenoj odlukom iz stavka 2. ovoga članka  i u roku kojeg odredi Ustanova.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Roditelj koji ostvaruje pravo na pomoć za podmirenje troškova boravka djece u predškolskoj ustanovi dužan je dostaviti odgovarajuće rješenje tijekom rujna svake pedagoške godine.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ab/>
        <w:t>Ukoliko pravo upisa ostvari dijete koje zajedno s roditeljima nema prebivalište na području grada Rijeke, roditelji će priložiti odluku nadležnog tijela druge jedinice lokalne samouprave o sufinanciranju boravka djeteta.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Članak 18.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ab/>
        <w:t xml:space="preserve">Dokumentaciju i dokaze koji se traže prema članku 16. ovoga Pravilnika, potrebno je posebno učitati i priložiti uz Prijavu. 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ab/>
        <w:t>Ustanova zadržava pravo uvida u izvornike dokumentacije i dokaza.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  <w:color w:val="FF0000"/>
        </w:rPr>
      </w:pPr>
      <w:r>
        <w:rPr>
          <w:rFonts w:eastAsia="Calibri" w:cs="Arial" w:ascii="Arial" w:hAnsi="Arial"/>
          <w:b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Prednost pri upisu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538135"/>
        </w:rPr>
      </w:pPr>
      <w:r>
        <w:rPr>
          <w:rFonts w:eastAsia="Calibri" w:cs="Arial" w:ascii="Arial" w:hAnsi="Arial"/>
        </w:rPr>
        <w:t xml:space="preserve">Članak </w:t>
      </w:r>
      <w:r>
        <w:rPr>
          <w:rFonts w:eastAsia="Calibri" w:cs="Arial" w:ascii="Arial" w:hAnsi="Arial"/>
          <w:color w:val="000000"/>
        </w:rPr>
        <w:t>19</w:t>
      </w:r>
      <w:r>
        <w:rPr>
          <w:rFonts w:eastAsia="Calibri" w:cs="Arial" w:ascii="Arial" w:hAnsi="Arial"/>
          <w:color w:val="4472C4"/>
        </w:rPr>
        <w:t>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ab/>
        <w:t>Prednost pri upisu u okviru utvrđenog broja slobodnih mjesta po programima i odgojnim skupinama ostvaruje dijete s većim zbrojem bodova, uz primjenu članka 14. i 15. ovoga Pravilnika.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70C0"/>
        </w:rPr>
      </w:pPr>
      <w:r>
        <w:rPr>
          <w:rFonts w:eastAsia="Calibri" w:cs="Arial" w:ascii="Arial" w:hAnsi="Arial"/>
          <w:color w:val="0070C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70C0"/>
        </w:rPr>
      </w:pPr>
      <w:r>
        <w:rPr>
          <w:rFonts w:eastAsia="Calibri" w:cs="Arial" w:ascii="Arial" w:hAnsi="Arial"/>
          <w:color w:val="0070C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538135"/>
        </w:rPr>
      </w:pPr>
      <w:r>
        <w:rPr>
          <w:rFonts w:eastAsia="Calibri" w:cs="Arial" w:ascii="Arial" w:hAnsi="Arial"/>
        </w:rPr>
        <w:t xml:space="preserve">Članak 20. 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trike/>
        </w:rPr>
      </w:pPr>
      <w:r>
        <w:rPr>
          <w:rFonts w:eastAsia="Calibri" w:cs="Arial" w:ascii="Arial" w:hAnsi="Arial"/>
        </w:rPr>
        <w:tab/>
        <w:t xml:space="preserve">Ukoliko dvoje ili više djece ostvari jednak broj bodova redoslijed na Listi reda prvenstva utvrđuje se po kriteriju starosti djeteta, od starijeg prema mlađem.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 xml:space="preserve">Prosudba o uključivanju djece u odgojno-obrazovne skupine 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Članak 21.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Prije upisa roditelj je obvezan odazvati se pozivu Ustanove i obaviti inicijalni razgovor uz prisutnost djeteta.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Na inicijalnom razgovoru prikupljaju se podaci o razvoju djeteta, njegovim navikama, potrebama, obitelji i drugim specifičnostima, provodi se opažanje djetetova ponašanja i komuniciranja te se dogovaraju odgovarajući postupci prilagodbe na jaslice/vrtić.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Inicijalni razgovor provodi stručno povjerenstvo (stručni suradnici, zdravstveni voditelj i ravnatelj).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Ravnatelj svoje ovlasti u radu stručnog povjerenstva može prenijeti na voditelje PPO-a.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Stručno povjerenstvo utvrđuje mogućnost osiguravanja uvjeta za svako pojedino dijete temeljem procjene psihofizičkog statusa djeteta.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Prosudbu o uključivanju djece u odgojno-obrazovne skupine s redovitim ili posebnim programima za djecu s teškoćama u razvoju, djece sa zdravstvenim teškoćama i neurološkim oštećenjima kao i djece koja imaju priložene preporuke stručnjaka donosi stručno povjerenstvo.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Calibri" w:cs="Arial" w:ascii="Arial" w:hAnsi="Arial"/>
          <w:b/>
          <w:color w:val="000000"/>
        </w:rPr>
        <w:t>Djeca s teškoćama u razvoju i kroničnim bolestima</w:t>
      </w:r>
    </w:p>
    <w:p>
      <w:pPr>
        <w:pStyle w:val="Normal"/>
        <w:spacing w:lineRule="auto" w:line="240" w:before="0" w:after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22.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Roditelji su dužni za dijete s teškoćama </w:t>
      </w:r>
      <w:r>
        <w:rPr>
          <w:rFonts w:eastAsia="Calibri" w:cs="Arial" w:ascii="Arial" w:hAnsi="Arial"/>
          <w:bCs/>
          <w:color w:val="000000"/>
        </w:rPr>
        <w:t>u razvoju i kroničnim bolestima</w:t>
      </w:r>
      <w:r>
        <w:rPr>
          <w:rFonts w:eastAsia="Calibri" w:cs="Arial" w:ascii="Arial" w:hAnsi="Arial"/>
          <w:color w:val="000000"/>
        </w:rPr>
        <w:t xml:space="preserve"> dostaviti medicinsku dokumentaciju o utvrđenim razvojnim, zdravstvenim teškoćama djeteta, neurološkim oštećenjima i preporuke stručnjaka te imaju obvezu odazvati se na poziv stručnog povjerenstva.</w:t>
      </w:r>
    </w:p>
    <w:p>
      <w:pPr>
        <w:pStyle w:val="Annotationtext"/>
        <w:jc w:val="both"/>
        <w:rPr>
          <w:color w:val="000000"/>
        </w:rPr>
      </w:pPr>
      <w:r>
        <w:rPr>
          <w:rFonts w:eastAsia="Calibri" w:cs="Arial" w:ascii="Arial" w:hAnsi="Arial"/>
          <w:color w:val="000000"/>
          <w:sz w:val="22"/>
          <w:szCs w:val="22"/>
        </w:rPr>
        <w:t xml:space="preserve">Dijete s teškoćom </w:t>
      </w:r>
      <w:r>
        <w:rPr>
          <w:rFonts w:eastAsia="Calibri" w:cs="Arial" w:ascii="Arial" w:hAnsi="Arial"/>
          <w:bCs/>
          <w:color w:val="000000"/>
          <w:sz w:val="22"/>
          <w:szCs w:val="22"/>
        </w:rPr>
        <w:t>u razvoju i kroničnom bolešću</w:t>
      </w:r>
      <w:r>
        <w:rPr>
          <w:rFonts w:eastAsia="Calibri" w:cs="Arial" w:ascii="Arial" w:hAnsi="Arial"/>
          <w:color w:val="000000"/>
          <w:sz w:val="22"/>
          <w:szCs w:val="22"/>
        </w:rPr>
        <w:t xml:space="preserve"> može se upisati </w:t>
      </w:r>
      <w:r>
        <w:rPr>
          <w:rFonts w:cs="Arial" w:ascii="Arial" w:hAnsi="Arial"/>
          <w:color w:val="000000"/>
          <w:sz w:val="22"/>
          <w:szCs w:val="22"/>
        </w:rPr>
        <w:t xml:space="preserve"> u odgojnu skupinu s posebnim ili redovitim programom </w:t>
      </w:r>
      <w:r>
        <w:rPr>
          <w:rFonts w:eastAsia="Calibri" w:cs="Arial" w:ascii="Arial" w:hAnsi="Arial"/>
          <w:color w:val="000000"/>
          <w:sz w:val="22"/>
          <w:szCs w:val="22"/>
        </w:rPr>
        <w:t>ukoliko stručno povjerenstvo utvrdi da se u Ustanovi mogu osigurati specifični uvjeti te ako postoji slobodno mjesto za upis.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strike/>
          <w:color w:val="FF0000"/>
        </w:rPr>
      </w:pPr>
      <w:r>
        <w:rPr>
          <w:rFonts w:eastAsia="Calibri" w:cs="Arial" w:ascii="Arial" w:hAnsi="Arial"/>
          <w:strike/>
          <w:color w:val="FF0000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Članak 23.    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Ustanova donosi Sigurnosno-zaštitni i preventivni program kojim se utvrđuje postupak pedagoške opservacije.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Pedagoška opservacija provodi se za dijete s teškoćama temeljem procjene opservacijskog tima kojeg čine zdravstveni voditelj, stručni suradnik i odgojitelj.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Pedagoška opservacija provodi se u trajanju do 3 mjeseca, a o duljini dnevnog odnosno tjednog boravka djeteta u Ustanovi za vrijeme opservacije odlučuje opservacijski tim.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Ukoliko za to postoji potreba, trajanje pedagoške opservacije iz stavka 3. ovoga članka može se produljiti odlukom opservacijskog tima.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Nakon dovršetka pedagoške opservacije, duljinu boravka djeteta u odgojno-obrazovnoj skupini određuje opservacijski tim temeljem psihofizičkog statusa i potrebama djeteta.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LISTA REDA PRVENSTVA S REZULTATIMA PRIJAVA UPISA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24.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ab/>
        <w:t>Lista reda prvenstva s rezultatima prijava upisa (u daljnjem tekstu: Lista reda prvenstva) vodi se po PPO-ima.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color w:val="000000"/>
        </w:rPr>
        <w:t>Poredak na Listi reda prvenstva utvrđuje se zbrojem bodova za svako dijete na osnovu članaka 11., 14. i 15</w:t>
      </w:r>
      <w:r>
        <w:rPr>
          <w:rFonts w:eastAsia="Calibri" w:cs="Arial" w:ascii="Arial" w:hAnsi="Arial"/>
          <w:color w:val="4472C4"/>
        </w:rPr>
        <w:t xml:space="preserve">. </w:t>
      </w:r>
      <w:r>
        <w:rPr>
          <w:rFonts w:eastAsia="Calibri" w:cs="Arial" w:ascii="Arial" w:hAnsi="Arial"/>
        </w:rPr>
        <w:t>ovoga Pravilnika.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eastAsia="hr-HR"/>
        </w:rPr>
      </w:pPr>
      <w:r>
        <w:rPr>
          <w:rFonts w:eastAsia="Calibri" w:cs="Arial" w:ascii="Arial" w:hAnsi="Arial"/>
        </w:rPr>
        <w:t>Prednost pri upisu u okviru slobodnih upisnih mjesta, ostvaruje dijete s većim brojem bodova.</w:t>
      </w:r>
      <w:r>
        <w:rPr>
          <w:rFonts w:eastAsia="Calibri" w:cs="Times New Roman" w:ascii="Times New Roman" w:hAnsi="Times New Roman"/>
          <w:sz w:val="24"/>
          <w:szCs w:val="24"/>
          <w:lang w:eastAsia="hr-HR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Lista reda prvenstva prikazuje popis djece s ostvarenim brojem bodova.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 w:eastAsiaTheme="minorHAnsi"/>
          <w:color w:val="000000"/>
          <w:shd w:fill="auto" w:val="clear"/>
        </w:rPr>
        <w:t xml:space="preserve">Roditelj koji u toku upisne procedure odbije upisno mjesto ponuđeno sukladno članku 11. stavku 3. smatra se da je povukao svoju prijavu </w:t>
      </w:r>
      <w:r>
        <w:rPr>
          <w:rFonts w:eastAsia="Calibri" w:cs="Arial" w:ascii="Arial" w:hAnsi="Arial"/>
          <w:color w:val="000000"/>
        </w:rPr>
        <w:t>i odustao od upisa.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strike/>
          <w:color w:val="FF0000"/>
        </w:rPr>
      </w:pPr>
      <w:r>
        <w:rPr>
          <w:rFonts w:eastAsia="Calibri" w:cs="Arial" w:ascii="Arial" w:hAnsi="Arial"/>
        </w:rPr>
        <w:t xml:space="preserve">Ukoliko roditelj djeteta odustane od upisa ne uvrštava se na Listu s konačnim rezultatima upisa.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strike/>
        </w:rPr>
      </w:pPr>
      <w:r>
        <w:rPr>
          <w:rFonts w:eastAsia="Calibri" w:cs="Arial" w:ascii="Arial" w:hAnsi="Arial"/>
        </w:rPr>
        <w:t>Vrednuje se i uvažava samo ona dokumentacija s dokazima zaprimljenim u upisnom roku.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Lista reda prvenstva zaključuje se danom donošenja.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FF0000"/>
        </w:rPr>
      </w:pPr>
      <w:r>
        <w:rPr>
          <w:rFonts w:eastAsia="Calibri" w:cs="Arial" w:ascii="Arial" w:hAnsi="Arial"/>
        </w:rPr>
        <w:t>Naknadne promjene okolnosti, statusa roditelja, odnosno činjenica kojima se ostvaruje prednost pri upisu, ne utječu na Listu s konačnim rezultatima upisa.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  <w:color w:val="000000"/>
        </w:rPr>
        <w:tab/>
        <w:t xml:space="preserve">Lista reda prvenstva objavljuje se na </w:t>
      </w:r>
      <w:r>
        <w:rPr>
          <w:rFonts w:eastAsia="Calibri" w:cs="Arial" w:ascii="Arial" w:hAnsi="Arial"/>
        </w:rPr>
        <w:t>mrežnim stranicama Ustanove i oglasnoj ploči sjedišta Ustanove.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color w:val="4472C4"/>
        </w:rPr>
        <w:t xml:space="preserve">      </w:t>
      </w:r>
      <w:r>
        <w:rPr>
          <w:rFonts w:eastAsia="Calibri" w:cs="Arial" w:ascii="Arial" w:hAnsi="Arial"/>
          <w:color w:val="4472C4"/>
        </w:rPr>
        <w:tab/>
      </w:r>
      <w:r>
        <w:rPr>
          <w:rFonts w:eastAsia="Calibri" w:cs="Arial" w:ascii="Arial" w:hAnsi="Arial"/>
          <w:color w:val="000000"/>
        </w:rPr>
        <w:t>Lista reda prvenstva se smatra dostavljenom roditelju</w:t>
      </w:r>
      <w:r>
        <w:rPr>
          <w:rFonts w:eastAsia="Calibri" w:cs="Arial" w:ascii="Arial" w:hAnsi="Arial"/>
          <w:strike w:val="false"/>
          <w:dstrike w:val="false"/>
          <w:color w:val="000000"/>
        </w:rPr>
        <w:t xml:space="preserve"> </w:t>
      </w:r>
      <w:r>
        <w:rPr>
          <w:rFonts w:eastAsia="Calibri" w:cs="Arial" w:ascii="Arial" w:hAnsi="Arial"/>
          <w:color w:val="000000"/>
        </w:rPr>
        <w:t>istekom osmoga dana od dana javne objave iz stavka 1 ovoga članka.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4472C4"/>
        </w:rPr>
      </w:pPr>
      <w:r>
        <w:rPr>
          <w:rFonts w:eastAsia="Calibri" w:cs="Arial" w:ascii="Arial" w:hAnsi="Arial"/>
          <w:color w:val="00000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color w:val="4472C4" w:themeColor="accent5"/>
        </w:rPr>
      </w:pPr>
      <w:r>
        <w:rPr>
          <w:rFonts w:eastAsia="Calibri" w:cs="Arial" w:ascii="Arial" w:hAnsi="Arial"/>
          <w:b/>
          <w:color w:val="000000"/>
        </w:rPr>
        <w:t>Lista neprimljene djece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25.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Djeca koja temeljem objavljenog natječaja i primjenom kriterija zbog nedostatka mjesta nisu ostvarila dovoljan broj bodova da bi bila primljena, vode se na Listi djece koja nisu primljena na razini Ustanove, a koja je sastavni dio Liste reda prvenstva te će ostvarivati pravo upisa  tijekom godine, ukoliko se oslobode mjesta u odgojno-obrazovnoj skupini ili se proširi kapacitet Ustanove.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color w:val="000000"/>
        </w:rPr>
      </w:pPr>
      <w:r>
        <w:rPr>
          <w:rFonts w:eastAsia="Calibri" w:cs="Arial" w:ascii="Arial" w:hAnsi="Arial"/>
          <w:b/>
          <w:color w:val="000000"/>
        </w:rPr>
        <w:t xml:space="preserve">V. </w:t>
        <w:tab/>
        <w:t>PRAVO NA ŽALBU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  <w:color w:val="000000"/>
        </w:rPr>
        <w:t xml:space="preserve">Članak </w:t>
      </w:r>
      <w:r>
        <w:rPr>
          <w:rFonts w:eastAsia="Calibri" w:cs="Arial" w:ascii="Arial" w:hAnsi="Arial"/>
        </w:rPr>
        <w:t>26.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Roditelj ima pravo žalbe na Listu reda prvenstva u dijelu koji se odnosi na njegovo dijete u roku od 15 dana od dana  isteka roka iz članka 24. stavka 11. ovoga Pravilnika.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Žalba se u pisanom obliku podnosi Upravnom vijeću, a dostavlja se Povjerenstvu osobno ili putem elektroničke pošte na adresu Ustanove.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538135"/>
        </w:rPr>
      </w:pPr>
      <w:r>
        <w:rPr>
          <w:rFonts w:eastAsia="Calibri" w:cs="Arial" w:ascii="Arial" w:hAnsi="Arial"/>
        </w:rPr>
        <w:t xml:space="preserve">Članak 27.   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Odluku o žalbi donosi Upravno vijeće u roku od 15 dana od dana isteka roka za podnošenje žalbe.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Upravno vijeće može: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993" w:hanging="219"/>
        <w:contextualSpacing/>
        <w:rPr>
          <w:color w:val="000000"/>
        </w:rPr>
      </w:pPr>
      <w:r>
        <w:rPr>
          <w:rFonts w:eastAsia="Calibri" w:cs="Arial" w:ascii="Arial" w:hAnsi="Arial"/>
          <w:color w:val="000000"/>
        </w:rPr>
        <w:t>odbaciti žalbu kao nepravodobnu ili podnesenu od neovlaštene osobe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993" w:hanging="219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odbiti žalbu kao neosnovanu i potvrditi rezultate upisa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993" w:hanging="219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prihvatiti žalbu i izmijeniti rezultate upisa.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Odgovor na žalbu u pisanom obliku roditelju se dostavlja putem elektroničke pošte, odnosno u zatvorenoj omotnici putem oglasne ploče u sjedištu Ustanove..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Ukoliko je roditelj nedostupan odluka će se u zatvorenoj omotnici izvjesiti na oglasnu ploču Ustanove s naznakom da se time smatra da je dostava izvršena. </w:t>
      </w:r>
    </w:p>
    <w:p>
      <w:pPr>
        <w:pStyle w:val="Normal"/>
        <w:spacing w:lineRule="auto" w:line="240" w:before="0" w:after="0"/>
        <w:ind w:firstLine="708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Odluka Upravnog vijeća je konačna.</w:t>
        <w:br/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VI.</w:t>
        <w:tab/>
        <w:t>LISTA S KONAČNIM REZULTATIMA UPISA-OBJAVA REZULTATA UPISA</w:t>
      </w:r>
    </w:p>
    <w:p>
      <w:pPr>
        <w:pStyle w:val="Normal"/>
        <w:tabs>
          <w:tab w:val="clear" w:pos="720"/>
          <w:tab w:val="left" w:pos="5970" w:leader="none"/>
        </w:tabs>
        <w:spacing w:lineRule="auto" w:line="240" w:before="0" w:after="0"/>
        <w:contextualSpacing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  <w:tab/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  <w:color w:val="000000"/>
        </w:rPr>
        <w:t xml:space="preserve">Članak </w:t>
      </w:r>
      <w:r>
        <w:rPr>
          <w:rFonts w:eastAsia="Calibri" w:cs="Arial" w:ascii="Arial" w:hAnsi="Arial"/>
        </w:rPr>
        <w:t>28.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  <w:shd w:fill="auto" w:val="clear"/>
        </w:rPr>
        <w:t>Nakon donošenja odluka po žalbama iz članka 27. ovoga Pravilnika, Povjerenstvo utvrđuje konačne rezultate upisa sa brojem bodova.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  <w:shd w:fill="auto" w:val="clear"/>
        </w:rPr>
        <w:t>Lista s konačnim rezultatima upisa prikazuje popis djece koja su ostvarila pravo upisa s ostvarenim brojem bodova.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  <w:shd w:fill="auto" w:val="clear"/>
        </w:rPr>
        <w:t>Prednost pri upisu u okviru slobodnih upisnih mjesta, ostvaruje dijete s većim brojem bodova.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hr-HR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  <w:shd w:fill="auto" w:val="clear"/>
        </w:rPr>
        <w:t>Roditelj koji odustane od upisa prije objave konačnih rezultata upisa, dužan se o tome pisano očitovati do objave konačnih rezultata upisa.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  <w:shd w:fill="auto" w:val="clear"/>
        </w:rPr>
        <w:t xml:space="preserve">Nepotpisivanje ugovora o pružanju usluga i neuplaćivanje beskamatnog predujma iz članka 17. ovoga Pravilnika u zadanom roku smatra se odustankom roditelja od upisa. 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  <w:shd w:fill="auto" w:val="clear"/>
        </w:rPr>
        <w:t xml:space="preserve">Lista s konačnim rezultatima upisa zaključuje se danom donošenja.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  <w:shd w:fill="auto" w:val="clear"/>
        </w:rPr>
        <w:t>Naknadne promjene okolnosti, statusa roditelja, odnosno činjenica kojima se ostvaruje prednost pri upisu, ne utječu na Listu s konačnim rezultatima upisa.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Calibri" w:cs="Arial" w:ascii="Arial" w:hAnsi="Arial"/>
          <w:b/>
          <w:color w:val="000000"/>
        </w:rPr>
        <w:tab/>
        <w:t>Lista djece koja</w:t>
      </w:r>
      <w:r>
        <w:rPr>
          <w:rFonts w:eastAsia="Calibri" w:cs="Arial" w:ascii="Arial" w:hAnsi="Arial"/>
          <w:b/>
          <w:strike w:val="false"/>
          <w:dstrike w:val="false"/>
          <w:color w:val="000000"/>
        </w:rPr>
        <w:t xml:space="preserve"> </w:t>
      </w:r>
      <w:r>
        <w:rPr>
          <w:rFonts w:eastAsia="Calibri" w:cs="Arial" w:ascii="Arial" w:hAnsi="Arial"/>
          <w:b/>
          <w:color w:val="000000"/>
        </w:rPr>
        <w:t>nisu ostvarila pravo upisa</w:t>
      </w:r>
    </w:p>
    <w:p>
      <w:pPr>
        <w:pStyle w:val="Normal"/>
        <w:spacing w:lineRule="auto" w:line="240" w:before="0" w:after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29.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Djeca koja temeljem objavljenog natječaja i primjenom kriterija nisu upisana, vode se na Listi neupisane djece na razini Ustanove koja je sastavni dio Liste s konačnim rezultatima upisa te će </w:t>
      </w:r>
      <w:r>
        <w:rPr>
          <w:rFonts w:eastAsia="Calibri" w:cs="Arial" w:ascii="Arial" w:hAnsi="Arial"/>
          <w:color w:val="FF0000"/>
        </w:rPr>
        <w:t xml:space="preserve"> </w:t>
      </w:r>
      <w:r>
        <w:rPr>
          <w:rFonts w:eastAsia="Calibri" w:cs="Arial" w:ascii="Arial" w:hAnsi="Arial"/>
        </w:rPr>
        <w:t>ostvarivati pravo upisa  tijekom godine, ukoliko se oslobode mjesta u odgojno-obrazovnoj skupini ili se proširi kapacitet Ustanove.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strike/>
          <w:color w:val="FF0000"/>
        </w:rPr>
      </w:pPr>
      <w:r>
        <w:rPr>
          <w:rFonts w:eastAsia="Calibri" w:cs="Arial" w:ascii="Arial" w:hAnsi="Arial"/>
          <w:strike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  <w:t xml:space="preserve">         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ab/>
        <w:t>Objava rezultata upisa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30.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Lista s konačnim rezultatima upisa objavljuje se na mrežnim stranicama Ustanove i oglasnoj ploči u sjedištu Ustanove uz poštivanje odredbi propisa koji utvrđuju pravo na zaštitu osobnih podataka.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Lista s konačnim rezultatima upisa se smatra dostavljenom roditelju istekom osmoga dana od dana objave.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color w:val="4472C4"/>
        </w:rPr>
      </w:pPr>
      <w:r>
        <w:rPr>
          <w:rFonts w:eastAsia="Calibri" w:cs="Arial" w:ascii="Arial" w:hAnsi="Arial"/>
          <w:b/>
          <w:color w:val="4472C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 xml:space="preserve">   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ab/>
        <w:t>Izvješće o upisima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color w:val="4472C4"/>
        </w:rPr>
      </w:pPr>
      <w:r>
        <w:rPr>
          <w:rFonts w:eastAsia="Calibri" w:cs="Arial" w:ascii="Arial" w:hAnsi="Arial"/>
          <w:b/>
          <w:color w:val="4472C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538135"/>
        </w:rPr>
      </w:pPr>
      <w:r>
        <w:rPr>
          <w:rFonts w:eastAsia="Calibri" w:cs="Arial" w:ascii="Arial" w:hAnsi="Arial"/>
        </w:rPr>
        <w:t xml:space="preserve">Članak 31.   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Povjerenstvo je dužno dostaviti izvješće o upisima ravnatelju Ustanove i Upravnom vijeću.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Izvješće o upisima Ustanova dostavlja upravnom odjelu osnivača nadležnom za predškolski odgoj i obrazovanje nakon utvrđivanja Liste s konačnim rezultatima upisa.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cs="Arial" w:ascii="Arial" w:hAnsi="Arial"/>
          <w:color w:val="000000"/>
        </w:rPr>
        <w:t>Zajedničko povjerenstvo kojeg čine predstavnici predškolskih ustanova kojima je osnivač Grad Rijeka izradit će zajedničko izvješće o upisu koje se dostavlja osnivaču na način i u roku kojeg utvrđuje osnivač</w:t>
      </w:r>
      <w:r>
        <w:rPr>
          <w:color w:val="000000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 xml:space="preserve">      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Calibri" w:cs="Arial" w:ascii="Arial" w:hAnsi="Arial"/>
          <w:b/>
          <w:color w:val="000000"/>
        </w:rPr>
        <w:tab/>
        <w:t>Ugovor o pružanju usluga i beskamatni predujam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  <w:color w:val="000000"/>
        </w:rPr>
        <w:t xml:space="preserve">Članak </w:t>
      </w:r>
      <w:r>
        <w:rPr>
          <w:rFonts w:eastAsia="Calibri" w:cs="Arial" w:ascii="Arial" w:hAnsi="Arial"/>
        </w:rPr>
        <w:t>32.</w:t>
      </w:r>
    </w:p>
    <w:p>
      <w:pPr>
        <w:pStyle w:val="Normal"/>
        <w:tabs>
          <w:tab w:val="clear" w:pos="720"/>
          <w:tab w:val="left" w:pos="2835" w:leader="none"/>
        </w:tabs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Ugovor o pružanju usluga (u daljnjem tekstu: Ugovor) se sklapa na neodređeno vrijeme do ispisa djeteta odnosno raskida ugovora, po objavi Liste s konačnim rezultatima upisa i u roku koji odredi Ustanova.</w:t>
      </w:r>
    </w:p>
    <w:p>
      <w:pPr>
        <w:pStyle w:val="NoSpacing"/>
        <w:ind w:firstLine="708"/>
        <w:jc w:val="both"/>
        <w:rPr>
          <w:color w:val="000000"/>
        </w:rPr>
      </w:pPr>
      <w:r>
        <w:rPr>
          <w:rFonts w:cs="Arial" w:ascii="Arial" w:hAnsi="Arial"/>
          <w:color w:val="000000"/>
        </w:rPr>
        <w:t>Ugovor o pružanju usluga potpisuju oba roditelja, osim u slučaju kad jedan roditelj ostvaruje roditeljsku skrb.</w:t>
      </w:r>
    </w:p>
    <w:p>
      <w:pPr>
        <w:pStyle w:val="NoSpacing"/>
        <w:ind w:firstLine="708"/>
        <w:jc w:val="both"/>
        <w:rPr>
          <w:color w:val="000000"/>
        </w:rPr>
      </w:pPr>
      <w:r>
        <w:rPr>
          <w:rFonts w:cs="Arial" w:ascii="Arial" w:hAnsi="Arial"/>
          <w:color w:val="000000"/>
        </w:rPr>
        <w:t>Roditelj je dužan pri potpisu Ugovora potpisati i izjavu kojom potvrđuje da dijete nije upisano u drugu ustanovu ili obrt za čuvanje odnosno da će se iz druge ustanove ili obrta ispisati do početka</w:t>
      </w:r>
    </w:p>
    <w:p>
      <w:pPr>
        <w:pStyle w:val="NoSpacing"/>
        <w:rPr/>
      </w:pPr>
      <w:r>
        <w:rPr>
          <w:rFonts w:cs="Arial" w:ascii="Arial" w:hAnsi="Arial"/>
          <w:color w:val="000000"/>
        </w:rPr>
        <w:t>nove pedagoške godine.</w:t>
      </w:r>
      <w:r>
        <w:rPr>
          <w:color w:val="000000"/>
        </w:rPr>
        <w:br/>
        <w:t xml:space="preserve">             </w:t>
      </w:r>
      <w:r>
        <w:rPr>
          <w:rFonts w:cs="Arial" w:ascii="Arial" w:hAnsi="Arial"/>
          <w:color w:val="000000"/>
        </w:rPr>
        <w:t>Prilikom upisa djeteta u Ustanovu,  roditelj  je dužan uplatiti Ustanovi  beskamatni  predujam sukladno članku 17. stavku 3. ovoga Pravilnika</w:t>
      </w:r>
      <w:r>
        <w:rPr>
          <w:rStyle w:val="Annotationreference"/>
          <w:rFonts w:cs="Arial" w:ascii="Arial" w:hAnsi="Arial"/>
          <w:color w:val="000000"/>
          <w:sz w:val="22"/>
          <w:szCs w:val="22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Potpisivanjem ugovora i uplatom beskamatnog predujma smatra se da je dijete upisano u Ustanovu.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ab/>
        <w:t>Upis tijekom godine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Članak 33.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sz w:val="21"/>
          <w:szCs w:val="21"/>
          <w:shd w:fill="FFFFFF" w:val="clear"/>
        </w:rPr>
      </w:pPr>
      <w:r>
        <w:rPr>
          <w:rFonts w:eastAsia="Calibri" w:cs="Arial" w:ascii="Arial" w:hAnsi="Arial"/>
          <w:color w:val="000000"/>
        </w:rPr>
        <w:t xml:space="preserve">Tijekom pedagoške godine u Ustanovu se mogu upisati djeca čiji roditelji nisu sudjelovali u postupku za upis djece temeljem objavljenog natječaja, </w:t>
      </w:r>
      <w:r>
        <w:rPr>
          <w:rFonts w:eastAsia="Calibri" w:cs="Arial" w:ascii="Arial" w:hAnsi="Arial"/>
        </w:rPr>
        <w:t>ukoliko</w:t>
      </w:r>
      <w:r>
        <w:rPr>
          <w:rFonts w:eastAsia="Calibri" w:cs="Arial" w:ascii="Arial" w:hAnsi="Arial"/>
          <w:sz w:val="21"/>
          <w:szCs w:val="21"/>
          <w:shd w:fill="FFFFFF" w:val="clear"/>
        </w:rPr>
        <w:t xml:space="preserve"> ima slobodnih mjesta za smještaj djece rane i predškolske dobi odnosno nema djece na </w:t>
      </w:r>
      <w:r>
        <w:rPr>
          <w:rFonts w:eastAsia="Calibri" w:cs="Arial" w:ascii="Arial" w:hAnsi="Arial"/>
        </w:rPr>
        <w:t>Listi neupisane djece s Liste s konačnim rezultatima upisa.</w:t>
      </w:r>
      <w:r>
        <w:rPr>
          <w:rFonts w:eastAsia="Calibri" w:cs="Arial" w:ascii="Arial" w:hAnsi="Arial"/>
          <w:sz w:val="21"/>
          <w:szCs w:val="21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  <w:color w:val="2F5496"/>
        </w:rPr>
      </w:pPr>
      <w:r>
        <w:rPr>
          <w:rFonts w:eastAsia="Calibri" w:cs="Arial" w:ascii="Arial" w:hAnsi="Arial"/>
          <w:b/>
          <w:color w:val="2F5496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color w:val="000000"/>
        </w:rPr>
      </w:pPr>
      <w:r>
        <w:rPr>
          <w:rFonts w:eastAsia="Calibri" w:cs="Arial" w:ascii="Arial" w:hAnsi="Arial"/>
          <w:b/>
          <w:color w:val="000000"/>
        </w:rPr>
        <w:t>VII.</w:t>
        <w:tab/>
        <w:t>PROMJENA PROGRAMA, ODGOJNO-OBRAZOVNE SKUPINE ILI USTANOVE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  <w:color w:val="000000"/>
        </w:rPr>
        <w:t xml:space="preserve">Članak </w:t>
      </w:r>
      <w:r>
        <w:rPr>
          <w:rFonts w:eastAsia="Calibri" w:cs="Arial" w:ascii="Arial" w:hAnsi="Arial"/>
        </w:rPr>
        <w:t>34.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Djetetu će se omogućiti promjena programa ili odgojno-obrazovne skupine ukoliko u Ustanovi postoje uvjeti za takav premještaj.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Odluku o promjeni programa ili odgojno-obrazovne skupine donosi ravnatelj u suradnji s Povjerenstvom.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cs="Arial" w:ascii="Arial" w:hAnsi="Arial"/>
          <w:color w:val="000000"/>
        </w:rPr>
        <w:t>Po utvrđenim promjenama iz stavka 2. ovoga članka, ukoliko za to postoje uvjeti, premještaj se može odobriti i djetetu upisanom u drugu predškolsku ustanovu čiji je osnivač Grad Rijeka, u rokovima i na način iz članka 8. ovoga Pravilnika.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35.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Ustanova zadržava pravo da tijekom pedagoške godine izmjeni organizaciju rada zbog racionalizacije poslovanja, nastupa novih </w:t>
      </w:r>
      <w:r>
        <w:rPr>
          <w:rFonts w:eastAsia="Calibri" w:cs="Arial" w:ascii="Arial" w:hAnsi="Arial"/>
          <w:color w:val="0070C0"/>
        </w:rPr>
        <w:t>i/</w:t>
      </w:r>
      <w:r>
        <w:rPr>
          <w:rFonts w:eastAsia="Calibri" w:cs="Arial" w:ascii="Arial" w:hAnsi="Arial"/>
        </w:rPr>
        <w:t>ili izvanrednih okolnosti, obveze primjene pedagoških standarda  što osim ostalog uključuje premještaj djeteta u drugu odgojnu skupinu ili drugi PPO bez posebne suglasnosti roditelja, kao i promjenu izvršitelja na radnom mjestu odgojitelja u odgojnoj skupini.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04" w:hanging="0"/>
        <w:contextualSpacing/>
        <w:jc w:val="both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  <w:t>VIII.</w:t>
        <w:tab/>
        <w:t>MOGUĆNOST NEKORIŠTENJA USLUGA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  <w:color w:val="000000"/>
        </w:rPr>
        <w:t xml:space="preserve">Članak </w:t>
      </w:r>
      <w:r>
        <w:rPr>
          <w:rFonts w:eastAsia="Calibri" w:cs="Arial" w:ascii="Arial" w:hAnsi="Arial"/>
        </w:rPr>
        <w:t>36.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Roditelj-korisnik usluga ima mogućnost nekorištenja usluga iz privatnih razloga, u trajanju od najmanje mjesec dana, a najviše dva mjeseca u kontinuitetu.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 </w:t>
      </w:r>
      <w:r>
        <w:rPr>
          <w:rFonts w:eastAsia="Calibri" w:cs="Arial" w:ascii="Arial" w:hAnsi="Arial"/>
          <w:color w:val="000000"/>
        </w:rPr>
        <w:tab/>
        <w:t xml:space="preserve">Roditelju-korisniku usluga za dane nekorištenja usluga u smislu stavka 1. ovoga članka, iznos sudjelovanja u mjesečnoj cijeni usluga smanjuje se sukladno Odluci o mjerilima za naplatu usluga </w:t>
      </w:r>
      <w:bookmarkStart w:id="0" w:name="_Hlk160532848"/>
      <w:r>
        <w:rPr>
          <w:rFonts w:eastAsia="Calibri" w:cs="Arial" w:ascii="Arial" w:hAnsi="Arial"/>
          <w:color w:val="000000"/>
        </w:rPr>
        <w:t xml:space="preserve">dječjih vrtića Grada Rijeke </w:t>
      </w:r>
      <w:bookmarkEnd w:id="0"/>
      <w:r>
        <w:rPr>
          <w:rFonts w:eastAsia="Calibri" w:cs="Arial" w:ascii="Arial" w:hAnsi="Arial"/>
          <w:color w:val="000000"/>
        </w:rPr>
        <w:t>od roditelja-korisnika usluga.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Mogućnost iz stavka 1. ovoga članka, roditelj-korisnik usluga, može koristiti najviše dva puta tijekom jedne pedagoške godine.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 </w:t>
      </w:r>
      <w:r>
        <w:rPr>
          <w:rFonts w:eastAsia="Calibri" w:cs="Arial" w:ascii="Arial" w:hAnsi="Arial"/>
          <w:color w:val="000000"/>
        </w:rPr>
        <w:t>Nekorištenje usluga na način utvrđen u stavku 1. ovog članka ne smatra se ispisom u smislu članka 37. ovog Pravilnika.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Za vrijeme nekorištenja usluga u smislu stavka 1. ovoga članka, roditelj-korisnik usluga nema pravo svoje dijete povremeno dovoditi u Ustanovu.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04" w:hanging="0"/>
        <w:contextualSpacing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  <w:t>IX.</w:t>
        <w:tab/>
        <w:t>ISPIS DJECE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  <w:color w:val="000000"/>
        </w:rPr>
        <w:t xml:space="preserve">Članak </w:t>
      </w:r>
      <w:r>
        <w:rPr>
          <w:rFonts w:eastAsia="Calibri" w:cs="Arial" w:ascii="Arial" w:hAnsi="Arial"/>
        </w:rPr>
        <w:t>37.</w:t>
      </w:r>
    </w:p>
    <w:p>
      <w:pPr>
        <w:pStyle w:val="Normal"/>
        <w:spacing w:lineRule="auto" w:line="240" w:before="0" w:after="0"/>
        <w:ind w:firstLine="708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Roditelj može ispisati dijete pisanim zahtjevom za ispis (ispisnica).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Roditelj je dužan o namjeri ispisa obavijestiti odgojitelja i potpisati ispisnicu, najkasnije dan prije namjeravanog prekida korištenja usluga.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strike/>
          <w:color w:val="FF0000"/>
        </w:rPr>
      </w:pPr>
      <w:r>
        <w:rPr>
          <w:rFonts w:eastAsia="Calibri" w:cs="Arial" w:ascii="Arial" w:hAnsi="Arial"/>
        </w:rPr>
        <w:t xml:space="preserve">Jednom ispisano dijete u slučaju novog podnošenja prijave za upis, ponovno prolazi upisni postupak sa svim dokazivanjima reda prvenstva.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38.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Ustanova će ispisati dijete ukoliko: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993" w:hanging="219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nije predan ili nije pravodobno predan Zahtjev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993" w:hanging="219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prilikom predaje Zahtjeva nisu podmirena Ustanovi sva dugovanja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993" w:hanging="219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ako se utvrdi da ustanova ne može osigurati specifične uvjete u odnosu na djetetove potrebe i/ili nema mogućnosti smještaja djeteta u odgojno-obrazovne skupine s odgovarajućim posebnim programom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993" w:hanging="219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se utvrdi da su prilikom upisa roditelji zatajili bolesti, zdravstvene i druge </w:t>
      </w:r>
      <w:r>
        <w:rPr>
          <w:rFonts w:eastAsia="Calibri" w:cs="Arial" w:ascii="Arial" w:hAnsi="Arial"/>
          <w:strike/>
          <w:color w:val="000000"/>
        </w:rPr>
        <w:t>po</w:t>
      </w:r>
      <w:r>
        <w:rPr>
          <w:rFonts w:eastAsia="Calibri" w:cs="Arial" w:ascii="Arial" w:hAnsi="Arial"/>
          <w:color w:val="000000"/>
        </w:rPr>
        <w:t>teškoće djeteta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993" w:hanging="219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izostane neopravdano duže od 60 dana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993" w:hanging="219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nije izvršena obveza plaćanja usluga u roku od 60 dana od dana dospijeća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993" w:hanging="219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se roditelj ne pridržava ugovornih obveza, odluka i općih akata Ustanove.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Ustanova može ispisati dijete roditelja-korisnika usluga koji nije prijavio ni dokazao promjenu u odnosu na svoj osobni status i činjenice kojima je ostvario prednost pri upisu te u odnosu na visinu iznosa plaćanja usluga (bračni status, promjena prebivališta, iznos plaće, mirovine i ostalo iz članka 8., 16. i 17. ovoga Pravilnika).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Odluku o ispisu djeteta donosi ravnatelj. </w:t>
      </w:r>
    </w:p>
    <w:p>
      <w:pPr>
        <w:pStyle w:val="Normal"/>
        <w:spacing w:lineRule="auto" w:line="240" w:before="0" w:after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39.</w:t>
      </w:r>
    </w:p>
    <w:p>
      <w:pPr>
        <w:pStyle w:val="Normal"/>
        <w:spacing w:lineRule="auto" w:line="240" w:before="0" w:after="0"/>
        <w:ind w:firstLine="708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Roditelj-korisnik usluga dužan je obavijestiti odgojitelja o izostanku djeteta.</w:t>
      </w:r>
    </w:p>
    <w:p>
      <w:pPr>
        <w:pStyle w:val="Normal"/>
        <w:spacing w:lineRule="auto" w:line="240" w:before="0" w:after="0"/>
        <w:ind w:firstLine="708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Roditelj-korisnik usluga dužan je opravdati izostanak djeteta.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Za dane izostanka djeteta zbog bolesti, roditelj-korisnik usluga dužan je priložiti liječničku potvrdu najkasnije do zadnjeg dana tekućeg mjeseca.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40.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Ako dijete ne koristi usluge ustanove dulje od mjesec dana, roditelj-korisnik usluga dužan je najkasnije 45.-og dana izostanka pisanim ili usmenim putem obavijestiti odgojitelja o razlozima izostanka djeteta.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tabs>
          <w:tab w:val="clear" w:pos="720"/>
          <w:tab w:val="left" w:pos="7938" w:leader="none"/>
          <w:tab w:val="left" w:pos="8080" w:leader="none"/>
          <w:tab w:val="left" w:pos="8931" w:leader="none"/>
          <w:tab w:val="left" w:pos="9072" w:leader="none"/>
        </w:tabs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41.</w:t>
      </w:r>
    </w:p>
    <w:p>
      <w:pPr>
        <w:pStyle w:val="Normal"/>
        <w:tabs>
          <w:tab w:val="clear" w:pos="720"/>
          <w:tab w:val="left" w:pos="7938" w:leader="none"/>
          <w:tab w:val="left" w:pos="8080" w:leader="none"/>
          <w:tab w:val="left" w:pos="8931" w:leader="none"/>
          <w:tab w:val="left" w:pos="9072" w:leader="none"/>
        </w:tabs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      </w:t>
      </w:r>
      <w:r>
        <w:rPr>
          <w:rFonts w:eastAsia="Calibri" w:cs="Arial" w:ascii="Arial" w:hAnsi="Arial"/>
        </w:rPr>
        <w:t xml:space="preserve">U slučaju da roditelj-korisnik usluga nije potpisao ispisnicu, a niti obavijestio o razlozima izostanka djeteta, smatra se da je dijete ispisano iz Ustanove protekom roka od 60 dana od zadnjeg dana korištenja usluga, a roditelj-korisnik usluga dužan je platiti sve nastale troškove do tog roka. </w:t>
      </w:r>
    </w:p>
    <w:p>
      <w:pPr>
        <w:pStyle w:val="Normal"/>
        <w:tabs>
          <w:tab w:val="clear" w:pos="720"/>
          <w:tab w:val="left" w:pos="7938" w:leader="none"/>
          <w:tab w:val="left" w:pos="8080" w:leader="none"/>
          <w:tab w:val="left" w:pos="8931" w:leader="none"/>
          <w:tab w:val="left" w:pos="9072" w:leader="none"/>
        </w:tabs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42.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Roditelj-korisnik usluga dužan je u slučaju ispisa djeteta podmiriti Ustanovi sva dugovanja.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04" w:hanging="0"/>
        <w:contextualSpacing/>
        <w:jc w:val="both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  <w:t xml:space="preserve">X. </w:t>
        <w:tab/>
        <w:t>NAPLATA USLUGA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43.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Mjerila za naplatu usluga od roditelja-korisnika usluga donosi osnivač Ustanove svojom odlukom.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Odlukom o mjerilima za naplatu usluga dječjih vrtića Grada Rijeke od roditelja-korisnika usluga utvrđuju se programi koje Ustanova ostvaruje, način utvrđivanja pune mjesečne cijene usluga programa Dječjeg vrtića, način utvrđivanja visine sudjelovanja roditelja-korisnika usluga u punoj mjesečnoj cijeni usluga programa, smanjenje mjesečnog sudjelovanja u punoj cijeni usluga Dječjeg vrtića, oslobođenje od sudjelovanja u punoj mjesečnoj cijeni usluga i način naplate usluga.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ab/>
        <w:t>Zaključak o utvrđivanju pune mjesečne cijene usluga Ustanove donosi Gradonačelnik Grada Rijeke na prijedlog Upravnog vijeća Ustanove.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color w:val="333333"/>
        </w:rPr>
        <w:tab/>
      </w:r>
      <w:r>
        <w:rPr>
          <w:rFonts w:eastAsia="Calibri" w:cs="Arial" w:ascii="Arial" w:hAnsi="Arial"/>
          <w:color w:val="000000"/>
        </w:rPr>
        <w:t>Roditelj-korisnik usluga plaća odnosno sudjeluje u punoj mjesečnoj cijeni usluga  na temelju Odluke iz stavka 2. ovoga članka.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lang w:val="en-US"/>
        </w:rPr>
      </w:pPr>
      <w:r>
        <w:rPr>
          <w:rFonts w:eastAsia="Calibri" w:cs="Arial" w:ascii="Arial" w:hAnsi="Arial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val="en-US"/>
        </w:rPr>
      </w:pPr>
      <w:r>
        <w:rPr>
          <w:rFonts w:eastAsia="Calibri" w:cs="Arial" w:ascii="Arial" w:hAnsi="Arial"/>
          <w:lang w:val="en-US"/>
        </w:rPr>
        <w:t>Članak 44.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ab/>
        <w:t>Na temelju mjesečnih očevidnika o prisustvu djece Ustanova dostavlja račun svakom roditelju-korisniku usluga najkasnije do 10. dana u tekućem mjesecu za prethodni mjesec.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XI.</w:t>
        <w:tab/>
        <w:t>PROGRAM PREDŠKOLE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45.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U Ustanovi je organiziran program predškole koji je obvezan za svu </w:t>
      </w:r>
      <w:r>
        <w:rPr>
          <w:rFonts w:eastAsia="Calibri" w:cs="Arial" w:ascii="Arial" w:hAnsi="Arial"/>
          <w:strike w:val="false"/>
          <w:dstrike w:val="false"/>
          <w:color w:val="000000"/>
          <w:u w:val="none"/>
        </w:rPr>
        <w:t>djecu prije</w:t>
      </w:r>
      <w:r>
        <w:rPr>
          <w:rFonts w:eastAsia="Calibri" w:cs="Arial" w:ascii="Arial" w:hAnsi="Arial"/>
          <w:color w:val="000000"/>
        </w:rPr>
        <w:t xml:space="preserve"> polaska u osnovnu školu.</w:t>
      </w:r>
    </w:p>
    <w:p>
      <w:pPr>
        <w:pStyle w:val="Normal"/>
        <w:spacing w:lineRule="auto" w:line="240" w:before="0" w:after="0"/>
        <w:ind w:firstLine="708"/>
        <w:rPr>
          <w:color w:val="000000"/>
        </w:rPr>
      </w:pPr>
      <w:r>
        <w:rPr>
          <w:rFonts w:eastAsia="Calibri" w:cs="Arial" w:ascii="Arial" w:hAnsi="Arial"/>
          <w:color w:val="000000"/>
        </w:rPr>
        <w:t>Program predškole za djecu koja koriste usluge Ustanove integriran je u redoviti program.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Obveznik predškole koji ne koristi usluge Ustanove ostvaruje pravo upisa u program predškole temeljem prijave za upis.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Način i vrijeme provođenja upisa u program predškole za djecu koja nisu polaznici redovitog programa objavit će se putem mrežnih stranica Ustanove. </w:t>
      </w:r>
    </w:p>
    <w:p>
      <w:pPr>
        <w:pStyle w:val="Normal"/>
        <w:spacing w:lineRule="auto" w:line="240" w:before="0" w:after="0"/>
        <w:ind w:firstLine="708"/>
        <w:rPr>
          <w:color w:val="000000"/>
        </w:rPr>
      </w:pPr>
      <w:r>
        <w:rPr>
          <w:rFonts w:eastAsia="Calibri" w:cs="Arial" w:ascii="Arial" w:hAnsi="Arial"/>
          <w:color w:val="000000"/>
        </w:rPr>
        <w:t>Postupak upisa u program predškole provodi se odvojeno od upisa u redovite programe.</w:t>
      </w:r>
    </w:p>
    <w:p>
      <w:pPr>
        <w:pStyle w:val="Normal"/>
        <w:tabs>
          <w:tab w:val="clear" w:pos="720"/>
          <w:tab w:val="left" w:pos="9072" w:leader="none"/>
        </w:tabs>
        <w:spacing w:lineRule="auto" w:line="240" w:before="0" w:after="0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            </w:t>
      </w:r>
      <w:r>
        <w:rPr>
          <w:rFonts w:eastAsia="Calibri" w:cs="Arial" w:ascii="Arial" w:hAnsi="Arial"/>
          <w:color w:val="000000"/>
        </w:rPr>
        <w:t xml:space="preserve">Uz Prijavu roditelj prilaže: </w:t>
      </w:r>
    </w:p>
    <w:p>
      <w:pPr>
        <w:pStyle w:val="Normal"/>
        <w:tabs>
          <w:tab w:val="clear" w:pos="720"/>
          <w:tab w:val="left" w:pos="9072" w:leader="none"/>
        </w:tabs>
        <w:spacing w:lineRule="auto" w:line="240" w:before="0" w:after="0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- popunjeni upitnik </w:t>
      </w:r>
    </w:p>
    <w:p>
      <w:pPr>
        <w:pStyle w:val="Normal"/>
        <w:tabs>
          <w:tab w:val="clear" w:pos="720"/>
          <w:tab w:val="left" w:pos="9072" w:leader="none"/>
        </w:tabs>
        <w:spacing w:lineRule="auto" w:line="240" w:before="0" w:after="0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- presliku izvatka iz matice rođenih /rodni list djeteta</w:t>
      </w:r>
    </w:p>
    <w:p>
      <w:pPr>
        <w:pStyle w:val="Normal"/>
        <w:tabs>
          <w:tab w:val="clear" w:pos="720"/>
          <w:tab w:val="left" w:pos="9072" w:leader="none"/>
        </w:tabs>
        <w:spacing w:lineRule="auto" w:line="240" w:before="0" w:after="0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 xml:space="preserve">- potvrdu o obavljenom sistematskom zdravstvenom pregledu (provjera urednog cijepljenja) ne starije od mjesec dana od dana podnošenja prijave </w:t>
      </w:r>
    </w:p>
    <w:p>
      <w:pPr>
        <w:pStyle w:val="Normal"/>
        <w:tabs>
          <w:tab w:val="clear" w:pos="720"/>
          <w:tab w:val="left" w:pos="9072" w:leader="none"/>
        </w:tabs>
        <w:spacing w:lineRule="auto" w:line="240" w:before="0" w:after="0"/>
        <w:jc w:val="both"/>
        <w:rPr>
          <w:color w:val="000000"/>
        </w:rPr>
      </w:pPr>
      <w:r>
        <w:rPr>
          <w:color w:val="000000"/>
          <w:shd w:fill="FFFFFF" w:val="clear"/>
        </w:rPr>
        <w:t xml:space="preserve">- </w:t>
      </w:r>
      <w:r>
        <w:rPr>
          <w:rFonts w:cs="Arial" w:ascii="Arial" w:hAnsi="Arial"/>
          <w:color w:val="000000"/>
          <w:shd w:fill="FFFFFF" w:val="clear"/>
        </w:rPr>
        <w:t>djeca s teškoćama u razvoju i kroničnim bolestima: nalaz i mišljenje nadležnog tijela iz sustava socijalne skrbi ili potvrda izabranog pedijatra ili obiteljskog liječnika da je razmjer teškoća u razvoju ili kronične bolesti okvirno u skladu s listom oštećenja funkcionalnih sposobnosti sukladno propisu kojim se uređuje metodologija vještačenja.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Upis u program predškole uvjetuje se urednim cijepljenjem protiv bolesti iz Programa obveznog cijepljenja, sukladno članku 5. ovoga Pravilnika.</w:t>
      </w:r>
    </w:p>
    <w:p>
      <w:pPr>
        <w:pStyle w:val="Normal"/>
        <w:spacing w:lineRule="auto" w:line="240" w:before="0" w:after="0"/>
        <w:ind w:firstLine="708"/>
        <w:rPr>
          <w:color w:val="000000"/>
        </w:rPr>
      </w:pPr>
      <w:r>
        <w:rPr>
          <w:rFonts w:eastAsia="Calibri" w:cs="Arial" w:ascii="Arial" w:hAnsi="Arial"/>
          <w:color w:val="000000"/>
        </w:rPr>
        <w:t>Lista upisane djece objavljuje se na oglasnim pločama PPO-a.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Lista upisane djece u program predškole se smatra dostavljenom roditelju istekom osmoga dana od dana javne objave.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ab/>
        <w:t>Ustanova je dužna djetetu iz stavka 1. ovoga članka izdati potvrdu o završenom programu predškole.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04" w:hanging="0"/>
        <w:contextualSpacing/>
        <w:jc w:val="both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Arial"/>
          <w:b/>
          <w:color w:val="000000"/>
        </w:rPr>
      </w:pPr>
      <w:r>
        <w:rPr>
          <w:rFonts w:eastAsia="Calibri" w:cs="Arial" w:ascii="Arial" w:hAnsi="Arial"/>
          <w:b/>
          <w:color w:val="000000"/>
        </w:rPr>
        <w:t>XII.</w:t>
        <w:tab/>
        <w:t>PRIJELAZNE I ZAVRŠNE ODREDBE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46.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Roditelj-korisnik usluga dužan je tijekom godine prijaviti i dokazati svaku promjenu u odnosu na svoj osobni status i činjenice kojima je ostvario prednost pri upisu te u odnosu na visinu iznosa plaćanja usluga (bračni status, promjena prebivališta, iznos plaće, mirovine i ostalo iz članka 8., 16. i 17. ovoga Pravilnika).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Ustanova može tijekom godine izvršiti provjeru dokumentacije iz prethodnog stavka ovog članka na način da od roditelja-korisnika usluga zatraži dostavu podataka iz prethodnog stavka.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Na utvrđene promjene činjenica iz stavka 1. ovog članka primjenjuju se odredbe Odluke o mjerilima za naplatu usluga dječjih vrtića Grada Rijeke od roditelja-korisnika usluga odnosno zaključak o utvrđivanju pune mjesečne cijene usluga Dječjeg vrtića Sušak i mjesečnom sudjelovanju koje plaća roditelj-korisnik usluga.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Članak 47.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Informacije o djeci i roditeljima koje Ustanova posjeduje, zaštićene su sukladno zakonu koji uređuje zaštitu osobnih podataka.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lang w:eastAsia="hr-HR"/>
        </w:rPr>
      </w:pPr>
      <w:r>
        <w:rPr>
          <w:rFonts w:eastAsia="Times New Roman" w:cs="Arial" w:ascii="Arial" w:hAnsi="Arial"/>
          <w:lang w:eastAsia="hr-HR"/>
        </w:rPr>
        <w:t>U svrhu zaštite osobnih podataka Ustanova može sukladno zakonu provoditi pseudonimizaciju podataka.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Članak 48.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Danom stupanja na snagu ovog Pravilnika prestaje važiti Pravilnik o upisu djece u Dječji vrtić Sušak od 22. ožujka 2023. godine s izmjenom i dopunom.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</w:rPr>
        <w:t xml:space="preserve">Članak </w:t>
      </w:r>
      <w:r>
        <w:rPr>
          <w:rFonts w:eastAsia="Times New Roman" w:cs="Arial" w:ascii="Arial" w:hAnsi="Arial"/>
          <w:color w:val="000000"/>
        </w:rPr>
        <w:t>49.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Ovaj Pravilnik stupa na snagu dan nakon dana objave na oglasnoj ploči Ustanove.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color w:val="4472C4"/>
        </w:rPr>
      </w:pPr>
      <w:r>
        <w:rPr>
          <w:rFonts w:eastAsia="Calibri" w:cs="Times New Roman"/>
          <w:color w:val="4472C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color w:val="4472C4"/>
        </w:rPr>
      </w:pPr>
      <w:r>
        <w:rPr>
          <w:rFonts w:eastAsia="Calibri" w:cs="Times New Roman"/>
          <w:color w:val="4472C4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  <w:t xml:space="preserve">KLASA: </w:t>
      </w:r>
      <w:r>
        <w:rPr>
          <w:rFonts w:eastAsia="Times New Roman" w:cs="Arial" w:ascii="Arial" w:hAnsi="Arial"/>
          <w:color w:val="000000"/>
          <w:sz w:val="22"/>
          <w:szCs w:val="22"/>
        </w:rPr>
        <w:t>007-02/24-01/02</w:t>
      </w:r>
      <w:r>
        <w:rPr>
          <w:rFonts w:eastAsia="Times New Roman" w:cs="Arial" w:ascii="Arial" w:hAnsi="Arial"/>
          <w:color w:val="000000"/>
          <w:sz w:val="22"/>
          <w:szCs w:val="22"/>
        </w:rPr>
        <w:br/>
        <w:t xml:space="preserve">URBROJ: </w:t>
      </w:r>
      <w:r>
        <w:rPr>
          <w:rFonts w:eastAsia="Times New Roman"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2170-1-24-02-24-1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                                                                           </w:t>
      </w:r>
      <w:r>
        <w:rPr>
          <w:rFonts w:eastAsia="Times New Roman" w:cs="Arial" w:ascii="Arial" w:hAnsi="Arial"/>
          <w:color w:val="000000"/>
        </w:rPr>
        <w:t>PREDSJEDNICA UPRAVNOG VIJEĆA</w:t>
      </w:r>
    </w:p>
    <w:p>
      <w:pPr>
        <w:pStyle w:val="Normal"/>
        <w:spacing w:lineRule="auto" w:line="240" w:before="0" w:after="0"/>
        <w:jc w:val="left"/>
        <w:rPr>
          <w:rFonts w:ascii="Calibri" w:hAnsi="Calibri" w:eastAsia="Calibri" w:cs="Times New Roman"/>
        </w:rPr>
      </w:pPr>
      <w:r>
        <w:rPr>
          <w:rFonts w:eastAsia="Calibri" w:cs="Times New Roman"/>
        </w:rPr>
        <w:br/>
        <w:t xml:space="preserve">                                                                                                             </w:t>
      </w:r>
      <w:r>
        <w:rPr>
          <w:rFonts w:eastAsia="Calibri" w:cs="Times New Roman"/>
        </w:rPr>
        <w:t xml:space="preserve">            </w:t>
      </w:r>
      <w:r>
        <w:rPr>
          <w:rFonts w:eastAsia="Calibri" w:cs="Times New Roman"/>
        </w:rPr>
        <w:t xml:space="preserve">   ___________________________</w:t>
      </w:r>
    </w:p>
    <w:p>
      <w:pPr>
        <w:pStyle w:val="Normal"/>
        <w:spacing w:lineRule="auto" w:line="276" w:before="0" w:after="200"/>
        <w:jc w:val="left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ab/>
        <w:tab/>
        <w:tab/>
        <w:tab/>
        <w:tab/>
        <w:tab/>
        <w:tab/>
        <w:tab/>
        <w:tab/>
      </w:r>
      <w:r>
        <w:rPr>
          <w:rFonts w:eastAsia="Calibri" w:cs="Arial" w:ascii="Arial" w:hAnsi="Arial"/>
          <w:color w:val="000000"/>
        </w:rPr>
        <w:t xml:space="preserve">    </w:t>
      </w:r>
      <w:r>
        <w:rPr>
          <w:rFonts w:eastAsia="Calibri" w:cs="Arial" w:ascii="Arial" w:hAnsi="Arial"/>
          <w:color w:val="000000"/>
        </w:rPr>
        <w:t>Tanija Čaušević</w:t>
      </w:r>
    </w:p>
    <w:p>
      <w:pPr>
        <w:pStyle w:val="Normal"/>
        <w:spacing w:lineRule="auto" w:line="276" w:before="0" w:after="200"/>
        <w:jc w:val="right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76" w:before="0" w:after="200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           </w:t>
      </w:r>
      <w:r>
        <w:rPr>
          <w:rFonts w:eastAsia="Calibri" w:cs="Arial" w:ascii="Arial" w:hAnsi="Arial"/>
          <w:color w:val="000000"/>
        </w:rPr>
        <w:t>Utvrđuje se da je ovaj Pravilnik objavljen na oglasnoj ploči Ustanove dana 15. ožujka 2024. godine, a stupio na snagu dana 16. ožujka 2024. godine.</w:t>
      </w:r>
    </w:p>
    <w:p>
      <w:pPr>
        <w:pStyle w:val="Normal"/>
        <w:spacing w:lineRule="auto" w:line="276" w:before="0" w:after="200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pacing w:lineRule="auto" w:line="276" w:before="0" w:after="200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                                                                                                            </w:t>
      </w:r>
      <w:r>
        <w:rPr>
          <w:rFonts w:eastAsia="Calibri" w:cs="Arial" w:ascii="Arial" w:hAnsi="Arial"/>
          <w:color w:val="000000"/>
        </w:rPr>
        <w:t>RAVNATELJICA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ab/>
        <w:tab/>
        <w:tab/>
        <w:tab/>
        <w:tab/>
        <w:tab/>
        <w:tab/>
        <w:tab/>
        <w:t xml:space="preserve">     </w:t>
      </w:r>
      <w:r>
        <w:rPr>
          <w:rFonts w:eastAsia="Calibri" w:cs="Times New Roman"/>
        </w:rPr>
        <w:t>___________________________</w:t>
      </w:r>
    </w:p>
    <w:p>
      <w:pPr>
        <w:pStyle w:val="Normal"/>
        <w:spacing w:lineRule="auto" w:line="240" w:before="0" w:after="200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                                                                                                                </w:t>
      </w:r>
      <w:r>
        <w:rPr>
          <w:rFonts w:eastAsia="Calibri" w:cs="Arial" w:ascii="Arial" w:hAnsi="Arial"/>
          <w:color w:val="000000"/>
        </w:rPr>
        <w:t>Vlatka Miletić</w:t>
        <w:br/>
      </w:r>
    </w:p>
    <w:sectPr>
      <w:footerReference w:type="default" r:id="rId2"/>
      <w:type w:val="nextPage"/>
      <w:pgSz w:w="11906" w:h="16838"/>
      <w:pgMar w:left="1134" w:right="1134" w:gutter="0" w:header="0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21402410"/>
    </w:sdtPr>
    <w:sdtContent>
      <w:p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 xml:space="preserve"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12</w:t>
        </w:r>
        <w:r>
          <w:rPr>
            <w:sz w:val="20"/>
            <w:szCs w:val="20"/>
            <w:rFonts w:cs="Arial" w:ascii="Arial" w:hAnsi="Arial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ahoma" w:hAnsi="Tahoma" w:cs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50c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qFormat/>
    <w:rsid w:val="00074983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7498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74983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4983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074983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074983"/>
    <w:rPr>
      <w:b/>
      <w:bCs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7498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rsid w:val="00074983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749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74983"/>
    <w:pPr>
      <w:spacing w:lineRule="auto" w:line="276"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07498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07498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49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074983"/>
    <w:pPr>
      <w:spacing w:lineRule="auto" w:line="240" w:before="0" w:after="20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74983"/>
    <w:pPr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498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1"/>
    <w:uiPriority w:val="99"/>
    <w:semiHidden/>
    <w:unhideWhenUsed/>
    <w:qFormat/>
    <w:rsid w:val="00074983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749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547F-DBF8-4F67-A74B-479D01BB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LibreOffice/7.5.3.2$Windows_X86_64 LibreOffice_project/9f56dff12ba03b9acd7730a5a481eea045e468f3</Application>
  <AppVersion>15.0000</AppVersion>
  <Pages>12</Pages>
  <Words>4579</Words>
  <Characters>27257</Characters>
  <CharactersWithSpaces>32294</CharactersWithSpaces>
  <Paragraphs>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2024-03-05T13:36:00Z</dcterms:created>
  <dc:creator>Gregorović Irene</dc:creator>
  <dc:description/>
  <dc:language>hr-HR</dc:language>
  <cp:lastModifiedBy/>
  <cp:lastPrinted>2024-03-05T13:38:00Z</cp:lastPrinted>
  <dcterms:modified xsi:type="dcterms:W3CDTF">2024-03-14T13:15:57Z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